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70" w:rsidRPr="0014265C" w:rsidRDefault="000E5C70" w:rsidP="00A215CF">
      <w:pPr>
        <w:framePr w:w="11906" w:h="393" w:hRule="exact" w:hSpace="141" w:wrap="around" w:vAnchor="text" w:hAnchor="page" w:x="1" w:y="15275"/>
        <w:shd w:val="clear" w:color="auto" w:fill="FF0000"/>
        <w:spacing w:line="360" w:lineRule="auto"/>
        <w:rPr>
          <w:lang w:val="en-US"/>
        </w:rPr>
      </w:pPr>
    </w:p>
    <w:p w:rsidR="000E5C70" w:rsidRPr="0014265C" w:rsidRDefault="000E5C70" w:rsidP="00A215CF">
      <w:pPr>
        <w:framePr w:w="11906" w:h="393" w:hRule="exact" w:hSpace="141" w:wrap="around" w:vAnchor="text" w:hAnchor="page" w:x="1" w:y="15275"/>
        <w:shd w:val="clear" w:color="auto" w:fill="FF0000"/>
        <w:spacing w:line="360" w:lineRule="auto"/>
        <w:rPr>
          <w:lang w:val="en-US"/>
        </w:rPr>
      </w:pPr>
    </w:p>
    <w:p w:rsidR="00B3313A" w:rsidRPr="0014265C" w:rsidRDefault="00B3313A" w:rsidP="009D38ED">
      <w:pPr>
        <w:ind w:left="4680"/>
        <w:jc w:val="right"/>
        <w:rPr>
          <w:sz w:val="22"/>
          <w:szCs w:val="22"/>
          <w:lang w:val="en-US"/>
        </w:rPr>
      </w:pPr>
      <w:r w:rsidRPr="0014265C">
        <w:rPr>
          <w:color w:val="000000" w:themeColor="text1"/>
          <w:sz w:val="22"/>
          <w:szCs w:val="22"/>
          <w:lang w:val="en-US"/>
        </w:rPr>
        <w:t xml:space="preserve">Frankfurt, </w:t>
      </w:r>
      <w:r w:rsidR="009D38ED" w:rsidRPr="0014265C">
        <w:rPr>
          <w:color w:val="000000" w:themeColor="text1"/>
          <w:sz w:val="22"/>
          <w:szCs w:val="22"/>
          <w:lang w:val="en-US"/>
        </w:rPr>
        <w:t xml:space="preserve">March </w:t>
      </w:r>
      <w:r w:rsidR="005A49F9" w:rsidRPr="0014265C">
        <w:rPr>
          <w:color w:val="000000" w:themeColor="text1"/>
          <w:sz w:val="22"/>
          <w:szCs w:val="22"/>
          <w:lang w:val="en-US"/>
        </w:rPr>
        <w:t>26</w:t>
      </w:r>
      <w:r w:rsidR="009D38ED" w:rsidRPr="0014265C">
        <w:rPr>
          <w:color w:val="000000" w:themeColor="text1"/>
          <w:sz w:val="22"/>
          <w:szCs w:val="22"/>
          <w:lang w:val="en-US"/>
        </w:rPr>
        <w:t xml:space="preserve">, </w:t>
      </w:r>
      <w:r w:rsidRPr="0014265C">
        <w:rPr>
          <w:color w:val="000000" w:themeColor="text1"/>
          <w:sz w:val="22"/>
          <w:szCs w:val="22"/>
          <w:lang w:val="en-US"/>
        </w:rPr>
        <w:t>201</w:t>
      </w:r>
      <w:r w:rsidR="005A49F9" w:rsidRPr="0014265C">
        <w:rPr>
          <w:color w:val="000000" w:themeColor="text1"/>
          <w:sz w:val="22"/>
          <w:szCs w:val="22"/>
          <w:lang w:val="en-US"/>
        </w:rPr>
        <w:t>4</w:t>
      </w:r>
    </w:p>
    <w:p w:rsidR="0061555F" w:rsidRPr="0014265C" w:rsidRDefault="0061555F" w:rsidP="00700C31">
      <w:pPr>
        <w:rPr>
          <w:b/>
          <w:bCs/>
          <w:lang w:val="en-US"/>
        </w:rPr>
      </w:pPr>
    </w:p>
    <w:p w:rsidR="00700C31" w:rsidRPr="0014265C" w:rsidRDefault="00700C31" w:rsidP="00700C31">
      <w:pPr>
        <w:rPr>
          <w:b/>
          <w:bCs/>
          <w:lang w:val="en-US"/>
        </w:rPr>
      </w:pPr>
    </w:p>
    <w:p w:rsidR="00F34034" w:rsidRPr="0014265C" w:rsidRDefault="00722701" w:rsidP="00700C31">
      <w:pPr>
        <w:rPr>
          <w:b/>
          <w:bCs/>
          <w:lang w:val="en-US"/>
        </w:rPr>
      </w:pPr>
      <w:r w:rsidRPr="0014265C">
        <w:rPr>
          <w:b/>
          <w:bCs/>
          <w:lang w:val="en-US"/>
        </w:rPr>
        <w:t>Innovation</w:t>
      </w:r>
      <w:r w:rsidR="00575094">
        <w:rPr>
          <w:b/>
          <w:bCs/>
          <w:lang w:val="en-US"/>
        </w:rPr>
        <w:t>s</w:t>
      </w:r>
      <w:r w:rsidRPr="0014265C">
        <w:rPr>
          <w:b/>
          <w:bCs/>
          <w:lang w:val="en-US"/>
        </w:rPr>
        <w:t xml:space="preserve"> II</w:t>
      </w:r>
    </w:p>
    <w:p w:rsidR="008A4CB3" w:rsidRPr="0014265C" w:rsidRDefault="008A4CB3" w:rsidP="00700C31">
      <w:pPr>
        <w:pStyle w:val="Standa"/>
        <w:rPr>
          <w:rFonts w:ascii="Arial" w:hAnsi="Arial" w:cs="Arial"/>
          <w:sz w:val="22"/>
          <w:szCs w:val="22"/>
          <w:lang w:val="en-US"/>
        </w:rPr>
      </w:pPr>
    </w:p>
    <w:p w:rsidR="00F171E0" w:rsidRPr="0014265C" w:rsidRDefault="007328A8" w:rsidP="00700C31">
      <w:pPr>
        <w:pStyle w:val="Standa"/>
        <w:rPr>
          <w:rFonts w:ascii="Arial" w:hAnsi="Arial" w:cs="Arial"/>
          <w:b/>
          <w:sz w:val="22"/>
          <w:szCs w:val="22"/>
          <w:lang w:val="en-US"/>
        </w:rPr>
      </w:pPr>
      <w:r w:rsidRPr="0014265C">
        <w:rPr>
          <w:rFonts w:ascii="Arial" w:hAnsi="Arial" w:cs="Arial"/>
          <w:b/>
          <w:sz w:val="22"/>
          <w:szCs w:val="22"/>
          <w:lang w:val="en-US"/>
        </w:rPr>
        <w:t>Consumer</w:t>
      </w:r>
      <w:r w:rsidR="00307995" w:rsidRPr="0014265C">
        <w:rPr>
          <w:rFonts w:ascii="Arial" w:hAnsi="Arial" w:cs="Arial"/>
          <w:b/>
          <w:sz w:val="22"/>
          <w:szCs w:val="22"/>
          <w:lang w:val="en-US"/>
        </w:rPr>
        <w:t xml:space="preserve">: </w:t>
      </w:r>
      <w:r w:rsidR="009D38ED" w:rsidRPr="0014265C">
        <w:rPr>
          <w:rFonts w:ascii="Arial" w:hAnsi="Arial" w:cs="Arial"/>
          <w:b/>
          <w:sz w:val="22"/>
          <w:szCs w:val="22"/>
          <w:lang w:val="en-US"/>
        </w:rPr>
        <w:t>brand realignment in the end consumer segment</w:t>
      </w:r>
      <w:r w:rsidR="00B903CA" w:rsidRPr="0014265C">
        <w:rPr>
          <w:rFonts w:ascii="Arial" w:hAnsi="Arial" w:cs="Arial"/>
          <w:b/>
          <w:sz w:val="22"/>
          <w:szCs w:val="22"/>
          <w:lang w:val="en-US"/>
        </w:rPr>
        <w:t xml:space="preserve">, </w:t>
      </w:r>
      <w:r w:rsidR="009D38ED" w:rsidRPr="0014265C">
        <w:rPr>
          <w:rFonts w:ascii="Arial" w:hAnsi="Arial" w:cs="Arial"/>
          <w:b/>
          <w:sz w:val="22"/>
          <w:szCs w:val="22"/>
          <w:lang w:val="en-US"/>
        </w:rPr>
        <w:t>product optimization through tesa® Stop Pad technology</w:t>
      </w:r>
    </w:p>
    <w:p w:rsidR="003F45E9" w:rsidRPr="0014265C" w:rsidRDefault="003F45E9" w:rsidP="00700C31">
      <w:pPr>
        <w:pStyle w:val="Standa"/>
        <w:rPr>
          <w:rFonts w:ascii="Arial" w:hAnsi="Arial" w:cs="Arial"/>
          <w:b/>
          <w:sz w:val="22"/>
          <w:szCs w:val="22"/>
          <w:lang w:val="en-US"/>
        </w:rPr>
      </w:pPr>
    </w:p>
    <w:p w:rsidR="00316875" w:rsidRPr="0014265C" w:rsidRDefault="009D38ED" w:rsidP="00700C31">
      <w:pPr>
        <w:rPr>
          <w:sz w:val="22"/>
          <w:szCs w:val="22"/>
          <w:lang w:val="en-US"/>
        </w:rPr>
      </w:pPr>
      <w:r w:rsidRPr="0014265C">
        <w:rPr>
          <w:sz w:val="22"/>
          <w:szCs w:val="22"/>
          <w:lang w:val="en-US"/>
        </w:rPr>
        <w:t>In</w:t>
      </w:r>
      <w:r w:rsidR="00211353" w:rsidRPr="0014265C">
        <w:rPr>
          <w:sz w:val="22"/>
          <w:szCs w:val="22"/>
          <w:lang w:val="en-US"/>
        </w:rPr>
        <w:t xml:space="preserve"> tesa</w:t>
      </w:r>
      <w:r w:rsidRPr="0014265C">
        <w:rPr>
          <w:sz w:val="22"/>
          <w:szCs w:val="22"/>
          <w:lang w:val="en-US"/>
        </w:rPr>
        <w:t>’s business with consumers as well as the commercial business with professional craftsmen, the company benefited from the gradual revival of the European market</w:t>
      </w:r>
      <w:r w:rsidRPr="00204E82">
        <w:rPr>
          <w:sz w:val="22"/>
          <w:szCs w:val="22"/>
          <w:lang w:val="en-US"/>
        </w:rPr>
        <w:t>. In particular, DIY markets were able to gain market share as opposed to traditional retailers.</w:t>
      </w:r>
      <w:r w:rsidRPr="0014265C">
        <w:rPr>
          <w:sz w:val="22"/>
          <w:szCs w:val="22"/>
          <w:lang w:val="en-US"/>
        </w:rPr>
        <w:t xml:space="preserve"> The Internet is also becoming increasingly important as an additional sales channel for adhesive tapes, as it is for other products. Purely Internet-based providers are playing a role in this development, alongside retailers that operate consumer stores and shops as well as online shops of their own, such as office supply retailers</w:t>
      </w:r>
      <w:r w:rsidR="00211353" w:rsidRPr="0014265C">
        <w:rPr>
          <w:sz w:val="22"/>
          <w:szCs w:val="22"/>
          <w:lang w:val="en-US"/>
        </w:rPr>
        <w:t>.</w:t>
      </w:r>
    </w:p>
    <w:p w:rsidR="00F34034" w:rsidRPr="0014265C" w:rsidRDefault="00F34034" w:rsidP="00700C31">
      <w:pPr>
        <w:rPr>
          <w:color w:val="1F497D"/>
          <w:lang w:val="en-US"/>
        </w:rPr>
      </w:pPr>
    </w:p>
    <w:p w:rsidR="005A49F9" w:rsidRPr="005C2596" w:rsidRDefault="004D1E54" w:rsidP="005A49F9">
      <w:pPr>
        <w:tabs>
          <w:tab w:val="left" w:pos="8505"/>
        </w:tabs>
        <w:ind w:right="17"/>
        <w:rPr>
          <w:b/>
          <w:bCs/>
          <w:sz w:val="22"/>
          <w:szCs w:val="22"/>
          <w:lang w:val="en-US"/>
        </w:rPr>
      </w:pPr>
      <w:r w:rsidRPr="005C2596">
        <w:rPr>
          <w:b/>
          <w:bCs/>
          <w:sz w:val="22"/>
          <w:szCs w:val="22"/>
          <w:lang w:val="en-US"/>
        </w:rPr>
        <w:t xml:space="preserve">tesa </w:t>
      </w:r>
      <w:r w:rsidR="00B2179C">
        <w:rPr>
          <w:b/>
          <w:bCs/>
          <w:sz w:val="22"/>
          <w:szCs w:val="22"/>
          <w:lang w:val="en-US"/>
        </w:rPr>
        <w:t>continues strong brand campaign</w:t>
      </w:r>
    </w:p>
    <w:p w:rsidR="002027E1" w:rsidRPr="0014265C" w:rsidRDefault="005C2596" w:rsidP="0055590C">
      <w:pPr>
        <w:tabs>
          <w:tab w:val="left" w:pos="8505"/>
        </w:tabs>
        <w:ind w:right="17"/>
        <w:rPr>
          <w:bCs/>
          <w:sz w:val="22"/>
          <w:szCs w:val="22"/>
          <w:lang w:val="en-US"/>
        </w:rPr>
      </w:pPr>
      <w:r>
        <w:rPr>
          <w:bCs/>
          <w:sz w:val="22"/>
          <w:szCs w:val="22"/>
          <w:lang w:val="en-US"/>
        </w:rPr>
        <w:t>In 2014, t</w:t>
      </w:r>
      <w:r w:rsidR="009D38ED" w:rsidRPr="0014265C">
        <w:rPr>
          <w:bCs/>
          <w:sz w:val="22"/>
          <w:szCs w:val="22"/>
          <w:lang w:val="en-US"/>
        </w:rPr>
        <w:t xml:space="preserve">he </w:t>
      </w:r>
      <w:r w:rsidR="005A49F9" w:rsidRPr="0014265C">
        <w:rPr>
          <w:bCs/>
          <w:sz w:val="22"/>
          <w:szCs w:val="22"/>
          <w:lang w:val="en-US"/>
        </w:rPr>
        <w:t>tesa Consume</w:t>
      </w:r>
      <w:r w:rsidR="00B903CA" w:rsidRPr="0014265C">
        <w:rPr>
          <w:bCs/>
          <w:sz w:val="22"/>
          <w:szCs w:val="22"/>
          <w:lang w:val="en-US"/>
        </w:rPr>
        <w:t xml:space="preserve">r &amp; Craftsmen </w:t>
      </w:r>
      <w:r w:rsidR="002027E1" w:rsidRPr="0014265C">
        <w:rPr>
          <w:bCs/>
          <w:sz w:val="22"/>
          <w:szCs w:val="22"/>
          <w:lang w:val="en-US"/>
        </w:rPr>
        <w:t xml:space="preserve">Germany business unit is focusing on continuing the brand campaign launched last October for the German and Austrian consumer markets. In a study conducted by market research agency GfK in November 2012 to analyze the status of the tesa brand, 98 percent of respondents stated that they are familiar with tesa’s products as handy everyday helpers. To keep brand awareness at this high level, the company aims to maintain a stronger presence in important communication channels, ensuring that the </w:t>
      </w:r>
      <w:r w:rsidR="002027E1" w:rsidRPr="005C2596">
        <w:rPr>
          <w:bCs/>
          <w:sz w:val="22"/>
          <w:szCs w:val="22"/>
          <w:lang w:val="en-US"/>
        </w:rPr>
        <w:t>extensive world of tesa</w:t>
      </w:r>
      <w:r w:rsidR="002027E1" w:rsidRPr="0014265C">
        <w:rPr>
          <w:bCs/>
          <w:sz w:val="22"/>
          <w:szCs w:val="22"/>
          <w:lang w:val="en-US"/>
        </w:rPr>
        <w:t xml:space="preserve"> products is </w:t>
      </w:r>
      <w:r w:rsidR="002027E1" w:rsidRPr="005C2596">
        <w:rPr>
          <w:bCs/>
          <w:sz w:val="22"/>
          <w:szCs w:val="22"/>
          <w:lang w:val="en-US"/>
        </w:rPr>
        <w:t>unmistakable and distinctive</w:t>
      </w:r>
      <w:r w:rsidR="002027E1" w:rsidRPr="0014265C">
        <w:rPr>
          <w:bCs/>
          <w:sz w:val="22"/>
          <w:szCs w:val="22"/>
          <w:lang w:val="en-US"/>
        </w:rPr>
        <w:t xml:space="preserve"> to customers and that the Hamburg-based company’s premium positioning </w:t>
      </w:r>
      <w:r w:rsidR="00B2179C">
        <w:rPr>
          <w:bCs/>
          <w:sz w:val="22"/>
          <w:szCs w:val="22"/>
          <w:lang w:val="en-US"/>
        </w:rPr>
        <w:t xml:space="preserve">“sticks” </w:t>
      </w:r>
      <w:r w:rsidR="002027E1" w:rsidRPr="00F14D8A">
        <w:rPr>
          <w:bCs/>
          <w:sz w:val="22"/>
          <w:szCs w:val="22"/>
          <w:lang w:val="en-US"/>
        </w:rPr>
        <w:t xml:space="preserve">better in </w:t>
      </w:r>
      <w:r w:rsidR="007F20BD" w:rsidRPr="00F14D8A">
        <w:rPr>
          <w:bCs/>
          <w:sz w:val="22"/>
          <w:szCs w:val="22"/>
          <w:lang w:val="en-US"/>
        </w:rPr>
        <w:t>the minds of</w:t>
      </w:r>
      <w:r w:rsidRPr="00F14D8A">
        <w:rPr>
          <w:bCs/>
          <w:sz w:val="22"/>
          <w:szCs w:val="22"/>
          <w:lang w:val="en-US"/>
        </w:rPr>
        <w:t xml:space="preserve"> </w:t>
      </w:r>
      <w:r w:rsidR="002027E1" w:rsidRPr="00F14D8A">
        <w:rPr>
          <w:bCs/>
          <w:sz w:val="22"/>
          <w:szCs w:val="22"/>
          <w:lang w:val="en-US"/>
        </w:rPr>
        <w:t>end consumers.</w:t>
      </w:r>
      <w:r w:rsidR="002027E1" w:rsidRPr="0014265C">
        <w:rPr>
          <w:bCs/>
          <w:sz w:val="22"/>
          <w:szCs w:val="22"/>
          <w:lang w:val="en-US"/>
        </w:rPr>
        <w:t xml:space="preserve"> A cross-media advertising campaign involving TV commercials and activities at the point of sale as well as in the online segment is focusing </w:t>
      </w:r>
      <w:r w:rsidR="002027E1" w:rsidRPr="005C2596">
        <w:rPr>
          <w:bCs/>
          <w:sz w:val="22"/>
          <w:szCs w:val="22"/>
          <w:lang w:val="en-US"/>
        </w:rPr>
        <w:t>on what the brand promises.</w:t>
      </w:r>
    </w:p>
    <w:p w:rsidR="002027E1" w:rsidRPr="0014265C" w:rsidRDefault="002027E1" w:rsidP="0055590C">
      <w:pPr>
        <w:tabs>
          <w:tab w:val="left" w:pos="8505"/>
        </w:tabs>
        <w:ind w:right="17"/>
        <w:rPr>
          <w:bCs/>
          <w:sz w:val="22"/>
          <w:szCs w:val="22"/>
          <w:lang w:val="en-US"/>
        </w:rPr>
      </w:pPr>
    </w:p>
    <w:p w:rsidR="002027E1" w:rsidRPr="0014265C" w:rsidRDefault="002027E1" w:rsidP="0055590C">
      <w:pPr>
        <w:tabs>
          <w:tab w:val="left" w:pos="8505"/>
        </w:tabs>
        <w:ind w:right="17"/>
        <w:rPr>
          <w:bCs/>
          <w:sz w:val="22"/>
          <w:szCs w:val="22"/>
          <w:lang w:val="en-US"/>
        </w:rPr>
      </w:pPr>
      <w:r w:rsidRPr="0014265C">
        <w:rPr>
          <w:bCs/>
          <w:sz w:val="22"/>
          <w:szCs w:val="22"/>
          <w:lang w:val="en-US"/>
        </w:rPr>
        <w:t>The new advertising claim “Am besten tesa” (“tesa</w:t>
      </w:r>
      <w:r w:rsidR="00BF42F6" w:rsidRPr="0014265C">
        <w:rPr>
          <w:bCs/>
          <w:sz w:val="22"/>
          <w:szCs w:val="22"/>
          <w:lang w:val="en-US"/>
        </w:rPr>
        <w:t xml:space="preserve"> is best</w:t>
      </w:r>
      <w:r w:rsidRPr="0014265C">
        <w:rPr>
          <w:bCs/>
          <w:sz w:val="22"/>
          <w:szCs w:val="22"/>
          <w:lang w:val="en-US"/>
        </w:rPr>
        <w:t>”)</w:t>
      </w:r>
      <w:r w:rsidR="00BF42F6" w:rsidRPr="0014265C">
        <w:rPr>
          <w:bCs/>
          <w:sz w:val="22"/>
          <w:szCs w:val="22"/>
          <w:lang w:val="en-US"/>
        </w:rPr>
        <w:t xml:space="preserve"> is being used together with the tesa brand color scheme to send a clear signal amid the competition – a standardized brand image that, used </w:t>
      </w:r>
      <w:r w:rsidR="00BF42F6" w:rsidRPr="005C2596">
        <w:rPr>
          <w:bCs/>
          <w:sz w:val="22"/>
          <w:szCs w:val="22"/>
          <w:lang w:val="en-US"/>
        </w:rPr>
        <w:t>stringently, sets the</w:t>
      </w:r>
      <w:r w:rsidR="00BF42F6" w:rsidRPr="0014265C">
        <w:rPr>
          <w:bCs/>
          <w:sz w:val="22"/>
          <w:szCs w:val="22"/>
          <w:lang w:val="en-US"/>
        </w:rPr>
        <w:t xml:space="preserve"> bright blue accent color front and center in all communications. This allows tesa to evoke strong recognition among end customers. All of the activities in the campaign focus on the product and what it promises to accomplish.</w:t>
      </w:r>
    </w:p>
    <w:p w:rsidR="00C75939" w:rsidRPr="0014265C" w:rsidRDefault="00C75939" w:rsidP="0055590C">
      <w:pPr>
        <w:tabs>
          <w:tab w:val="left" w:pos="8505"/>
        </w:tabs>
        <w:ind w:right="17"/>
        <w:rPr>
          <w:bCs/>
          <w:sz w:val="22"/>
          <w:szCs w:val="22"/>
          <w:lang w:val="en-US"/>
        </w:rPr>
      </w:pPr>
    </w:p>
    <w:p w:rsidR="000A0173" w:rsidRPr="0014265C" w:rsidRDefault="00BF42F6" w:rsidP="00CB1A21">
      <w:pPr>
        <w:tabs>
          <w:tab w:val="left" w:pos="8505"/>
        </w:tabs>
        <w:ind w:right="17"/>
        <w:rPr>
          <w:b/>
          <w:bCs/>
          <w:sz w:val="22"/>
          <w:szCs w:val="22"/>
          <w:lang w:val="en-US"/>
        </w:rPr>
      </w:pPr>
      <w:r w:rsidRPr="0014265C">
        <w:rPr>
          <w:b/>
          <w:bCs/>
          <w:sz w:val="22"/>
          <w:szCs w:val="22"/>
          <w:lang w:val="en-US"/>
        </w:rPr>
        <w:t>Desktop dispensers</w:t>
      </w:r>
      <w:r w:rsidR="00FD225C" w:rsidRPr="0014265C">
        <w:rPr>
          <w:b/>
          <w:bCs/>
          <w:sz w:val="22"/>
          <w:szCs w:val="22"/>
          <w:lang w:val="en-US"/>
        </w:rPr>
        <w:t xml:space="preserve">: </w:t>
      </w:r>
      <w:r w:rsidRPr="0014265C">
        <w:rPr>
          <w:b/>
          <w:bCs/>
          <w:sz w:val="22"/>
          <w:szCs w:val="22"/>
          <w:lang w:val="en-US"/>
        </w:rPr>
        <w:t>special coating delivers secure hold</w:t>
      </w:r>
    </w:p>
    <w:p w:rsidR="00E16897" w:rsidRPr="0014265C" w:rsidRDefault="00FD225C" w:rsidP="00E16897">
      <w:pPr>
        <w:tabs>
          <w:tab w:val="left" w:pos="8505"/>
        </w:tabs>
        <w:ind w:right="17"/>
        <w:rPr>
          <w:bCs/>
          <w:sz w:val="22"/>
          <w:szCs w:val="22"/>
          <w:lang w:val="en-US"/>
        </w:rPr>
      </w:pPr>
      <w:r w:rsidRPr="0014265C">
        <w:rPr>
          <w:bCs/>
          <w:sz w:val="22"/>
          <w:szCs w:val="22"/>
          <w:lang w:val="en-US"/>
        </w:rPr>
        <w:t xml:space="preserve">In </w:t>
      </w:r>
      <w:r w:rsidR="00E16897" w:rsidRPr="0014265C">
        <w:rPr>
          <w:bCs/>
          <w:sz w:val="22"/>
          <w:szCs w:val="22"/>
          <w:lang w:val="en-US"/>
        </w:rPr>
        <w:t xml:space="preserve">the world of tesa products, tesa is setting new standards with the </w:t>
      </w:r>
      <w:r w:rsidRPr="0014265C">
        <w:rPr>
          <w:bCs/>
          <w:sz w:val="22"/>
          <w:szCs w:val="22"/>
          <w:lang w:val="en-US"/>
        </w:rPr>
        <w:t xml:space="preserve">tesafilm® </w:t>
      </w:r>
      <w:r w:rsidR="00E16897" w:rsidRPr="0014265C">
        <w:rPr>
          <w:bCs/>
          <w:sz w:val="22"/>
          <w:szCs w:val="22"/>
          <w:lang w:val="en-US"/>
        </w:rPr>
        <w:t>desktop dispenser</w:t>
      </w:r>
      <w:r w:rsidRPr="0014265C">
        <w:rPr>
          <w:bCs/>
          <w:sz w:val="22"/>
          <w:szCs w:val="22"/>
          <w:lang w:val="en-US"/>
        </w:rPr>
        <w:t>:</w:t>
      </w:r>
      <w:r w:rsidR="00CB1A21" w:rsidRPr="0014265C">
        <w:rPr>
          <w:bCs/>
          <w:sz w:val="22"/>
          <w:szCs w:val="22"/>
          <w:lang w:val="en-US"/>
        </w:rPr>
        <w:t xml:space="preserve"> </w:t>
      </w:r>
      <w:r w:rsidR="00E16897" w:rsidRPr="0014265C">
        <w:rPr>
          <w:bCs/>
          <w:sz w:val="22"/>
          <w:szCs w:val="22"/>
          <w:lang w:val="en-US"/>
        </w:rPr>
        <w:t>The launch of the innovative</w:t>
      </w:r>
      <w:r w:rsidRPr="0014265C">
        <w:rPr>
          <w:bCs/>
          <w:sz w:val="22"/>
          <w:szCs w:val="22"/>
          <w:lang w:val="en-US"/>
        </w:rPr>
        <w:t xml:space="preserve"> Stop Pad </w:t>
      </w:r>
      <w:r w:rsidR="00E16897" w:rsidRPr="0014265C">
        <w:rPr>
          <w:bCs/>
          <w:sz w:val="22"/>
          <w:szCs w:val="22"/>
          <w:lang w:val="en-US"/>
        </w:rPr>
        <w:t>technology makes all dispensers more user-friendly</w:t>
      </w:r>
      <w:r w:rsidRPr="0014265C">
        <w:rPr>
          <w:bCs/>
          <w:sz w:val="22"/>
          <w:szCs w:val="22"/>
          <w:lang w:val="en-US"/>
        </w:rPr>
        <w:t xml:space="preserve">, </w:t>
      </w:r>
      <w:r w:rsidR="00E16897" w:rsidRPr="0014265C">
        <w:rPr>
          <w:bCs/>
          <w:sz w:val="22"/>
          <w:szCs w:val="22"/>
          <w:lang w:val="en-US"/>
        </w:rPr>
        <w:t>since they can now be used with just one hand</w:t>
      </w:r>
      <w:r w:rsidRPr="0014265C">
        <w:rPr>
          <w:bCs/>
          <w:sz w:val="22"/>
          <w:szCs w:val="22"/>
          <w:lang w:val="en-US"/>
        </w:rPr>
        <w:t xml:space="preserve">. </w:t>
      </w:r>
      <w:r w:rsidR="00E16897" w:rsidRPr="0014265C">
        <w:rPr>
          <w:bCs/>
          <w:sz w:val="22"/>
          <w:szCs w:val="22"/>
          <w:lang w:val="en-US"/>
        </w:rPr>
        <w:t xml:space="preserve">This is made possible by the tesa® Stop Pad built right into the underside of the dispenser, </w:t>
      </w:r>
      <w:r w:rsidR="00E16897" w:rsidRPr="005C2596">
        <w:rPr>
          <w:bCs/>
          <w:sz w:val="22"/>
          <w:szCs w:val="22"/>
          <w:lang w:val="en-US"/>
        </w:rPr>
        <w:t>which prevents</w:t>
      </w:r>
      <w:r w:rsidR="00B2179C">
        <w:rPr>
          <w:bCs/>
          <w:sz w:val="22"/>
          <w:szCs w:val="22"/>
          <w:lang w:val="en-US"/>
        </w:rPr>
        <w:t xml:space="preserve"> it from</w:t>
      </w:r>
      <w:r w:rsidR="00E16897" w:rsidRPr="005C2596">
        <w:rPr>
          <w:bCs/>
          <w:sz w:val="22"/>
          <w:szCs w:val="22"/>
          <w:lang w:val="en-US"/>
        </w:rPr>
        <w:t xml:space="preserve"> slipping and sliding </w:t>
      </w:r>
      <w:r w:rsidR="00B2179C">
        <w:rPr>
          <w:bCs/>
          <w:sz w:val="22"/>
          <w:szCs w:val="22"/>
          <w:lang w:val="en-US"/>
        </w:rPr>
        <w:t xml:space="preserve">around </w:t>
      </w:r>
      <w:r w:rsidR="00E16897" w:rsidRPr="005C2596">
        <w:rPr>
          <w:bCs/>
          <w:sz w:val="22"/>
          <w:szCs w:val="22"/>
          <w:lang w:val="en-US"/>
        </w:rPr>
        <w:t>on the desk</w:t>
      </w:r>
      <w:r w:rsidR="00E16897" w:rsidRPr="0014265C">
        <w:rPr>
          <w:bCs/>
          <w:sz w:val="22"/>
          <w:szCs w:val="22"/>
          <w:lang w:val="en-US"/>
        </w:rPr>
        <w:t>. The dispensers can now be removed and repositioned anytime without leaving any sticky residue behind.</w:t>
      </w:r>
      <w:r w:rsidR="001F3F49" w:rsidRPr="0014265C">
        <w:rPr>
          <w:bCs/>
          <w:sz w:val="22"/>
          <w:szCs w:val="22"/>
          <w:lang w:val="en-US"/>
        </w:rPr>
        <w:t xml:space="preserve"> If </w:t>
      </w:r>
      <w:r w:rsidR="003C6023" w:rsidRPr="0014265C">
        <w:rPr>
          <w:bCs/>
          <w:sz w:val="22"/>
          <w:szCs w:val="22"/>
          <w:lang w:val="en-US"/>
        </w:rPr>
        <w:t>ne</w:t>
      </w:r>
      <w:r w:rsidR="003C6023">
        <w:rPr>
          <w:bCs/>
          <w:sz w:val="22"/>
          <w:szCs w:val="22"/>
          <w:lang w:val="en-US"/>
        </w:rPr>
        <w:t>eded</w:t>
      </w:r>
      <w:r w:rsidR="001F3F49" w:rsidRPr="0014265C">
        <w:rPr>
          <w:bCs/>
          <w:sz w:val="22"/>
          <w:szCs w:val="22"/>
          <w:lang w:val="en-US"/>
        </w:rPr>
        <w:t xml:space="preserve">, the adhesive force of the Stop Pad can be reactivated by simply cleaning it </w:t>
      </w:r>
      <w:r w:rsidR="001F3F49" w:rsidRPr="0014265C">
        <w:rPr>
          <w:bCs/>
          <w:sz w:val="22"/>
          <w:szCs w:val="22"/>
          <w:lang w:val="en-US"/>
        </w:rPr>
        <w:lastRenderedPageBreak/>
        <w:t xml:space="preserve">with water. Another advantage of this special coating is that tesa® Stop Pad technology makes tesa desktop dispensers lighter than other standard commercially available products, and yet they still guarantee absolute stability. With </w:t>
      </w:r>
      <w:r w:rsidR="00392FC8" w:rsidRPr="0014265C">
        <w:rPr>
          <w:bCs/>
          <w:sz w:val="22"/>
          <w:szCs w:val="22"/>
          <w:lang w:val="en-US"/>
        </w:rPr>
        <w:t xml:space="preserve">the Easy Cut Frame and Easy Cut Compact desktop dispensers </w:t>
      </w:r>
      <w:r w:rsidR="00392FC8" w:rsidRPr="005C2596">
        <w:rPr>
          <w:bCs/>
          <w:sz w:val="22"/>
          <w:szCs w:val="22"/>
          <w:lang w:val="en-US"/>
        </w:rPr>
        <w:t>in high-end d</w:t>
      </w:r>
      <w:bookmarkStart w:id="0" w:name="_GoBack"/>
      <w:bookmarkEnd w:id="0"/>
      <w:r w:rsidR="00392FC8" w:rsidRPr="005C2596">
        <w:rPr>
          <w:bCs/>
          <w:sz w:val="22"/>
          <w:szCs w:val="22"/>
          <w:lang w:val="en-US"/>
        </w:rPr>
        <w:t>esign,</w:t>
      </w:r>
      <w:r w:rsidR="00392FC8" w:rsidRPr="0014265C">
        <w:rPr>
          <w:bCs/>
          <w:sz w:val="22"/>
          <w:szCs w:val="22"/>
          <w:lang w:val="en-US"/>
        </w:rPr>
        <w:t xml:space="preserve"> launched in 2014 in new colors and </w:t>
      </w:r>
      <w:r w:rsidR="003C6023">
        <w:rPr>
          <w:bCs/>
          <w:sz w:val="22"/>
          <w:szCs w:val="22"/>
          <w:lang w:val="en-US"/>
        </w:rPr>
        <w:t>special</w:t>
      </w:r>
      <w:r w:rsidR="003C6023" w:rsidRPr="0014265C">
        <w:rPr>
          <w:bCs/>
          <w:sz w:val="22"/>
          <w:szCs w:val="22"/>
          <w:lang w:val="en-US"/>
        </w:rPr>
        <w:t xml:space="preserve"> </w:t>
      </w:r>
      <w:r w:rsidR="00392FC8" w:rsidRPr="0014265C">
        <w:rPr>
          <w:bCs/>
          <w:sz w:val="22"/>
          <w:szCs w:val="22"/>
          <w:lang w:val="en-US"/>
        </w:rPr>
        <w:t xml:space="preserve">limited editions, tesa is tapping into further target groups in the commercial and home office segments. At the Paperworld trade fair in January 2014, tesa also presented a desktop dispenser equipped with the Stop Pad for the </w:t>
      </w:r>
      <w:r w:rsidR="00B2179C">
        <w:rPr>
          <w:bCs/>
          <w:sz w:val="22"/>
          <w:szCs w:val="22"/>
          <w:lang w:val="en-US"/>
        </w:rPr>
        <w:t>value</w:t>
      </w:r>
      <w:r w:rsidR="00392FC8" w:rsidRPr="0014265C">
        <w:rPr>
          <w:bCs/>
          <w:sz w:val="22"/>
          <w:szCs w:val="22"/>
          <w:lang w:val="en-US"/>
        </w:rPr>
        <w:t xml:space="preserve"> price segment. The Smart ecoLogo® dispenser offers price-sensitive consumers a low-cost, environmentally friendly alternative. A successor to the desktop dispenser </w:t>
      </w:r>
      <w:r w:rsidR="00392FC8" w:rsidRPr="00F14D8A">
        <w:rPr>
          <w:bCs/>
          <w:sz w:val="22"/>
          <w:szCs w:val="22"/>
          <w:lang w:val="en-US"/>
        </w:rPr>
        <w:t>savings packs, it is impressive for its small, ergonomic shape, matte black surface, and ecofriendliness: The housing is made of 100% recycled plastic.</w:t>
      </w:r>
    </w:p>
    <w:p w:rsidR="005A49F9" w:rsidRPr="0014265C" w:rsidRDefault="005A49F9" w:rsidP="00700C31">
      <w:pPr>
        <w:tabs>
          <w:tab w:val="left" w:pos="8505"/>
        </w:tabs>
        <w:ind w:right="17"/>
        <w:rPr>
          <w:bCs/>
          <w:sz w:val="22"/>
          <w:szCs w:val="22"/>
          <w:lang w:val="en-US"/>
        </w:rPr>
      </w:pPr>
    </w:p>
    <w:p w:rsidR="00CB1A21" w:rsidRPr="0014265C" w:rsidRDefault="00CB1A21" w:rsidP="00700C31">
      <w:pPr>
        <w:tabs>
          <w:tab w:val="left" w:pos="8505"/>
        </w:tabs>
        <w:ind w:right="17"/>
        <w:rPr>
          <w:bCs/>
          <w:sz w:val="22"/>
          <w:szCs w:val="22"/>
          <w:lang w:val="en-US"/>
        </w:rPr>
      </w:pPr>
    </w:p>
    <w:p w:rsidR="00F34034" w:rsidRPr="0014265C" w:rsidRDefault="0072462F" w:rsidP="00700C31">
      <w:pPr>
        <w:tabs>
          <w:tab w:val="left" w:pos="8505"/>
        </w:tabs>
        <w:ind w:right="17"/>
        <w:rPr>
          <w:b/>
          <w:bCs/>
          <w:sz w:val="22"/>
          <w:szCs w:val="22"/>
          <w:lang w:val="en-US"/>
        </w:rPr>
      </w:pPr>
      <w:r w:rsidRPr="0014265C">
        <w:rPr>
          <w:b/>
          <w:bCs/>
          <w:sz w:val="22"/>
          <w:szCs w:val="22"/>
          <w:lang w:val="en-US"/>
        </w:rPr>
        <w:t>Bathroom range: successful at the point of sale throughout Europe</w:t>
      </w:r>
    </w:p>
    <w:p w:rsidR="00327C2C" w:rsidRPr="0014265C" w:rsidRDefault="0027596A" w:rsidP="00700C31">
      <w:pPr>
        <w:tabs>
          <w:tab w:val="left" w:pos="8505"/>
        </w:tabs>
        <w:ind w:right="17"/>
        <w:rPr>
          <w:bCs/>
          <w:sz w:val="22"/>
          <w:szCs w:val="22"/>
          <w:lang w:val="en-US"/>
        </w:rPr>
      </w:pPr>
      <w:r w:rsidRPr="0014265C">
        <w:rPr>
          <w:bCs/>
          <w:sz w:val="22"/>
          <w:szCs w:val="22"/>
          <w:lang w:val="en-US"/>
        </w:rPr>
        <w:t>With a full range of 55 self-adhesive hooks and storage systems, tesa is positioning itself in the plumbing and bath sections of hardware and home improvement stores all over Europe</w:t>
      </w:r>
      <w:r w:rsidR="0072462F" w:rsidRPr="0014265C">
        <w:rPr>
          <w:bCs/>
          <w:sz w:val="22"/>
          <w:szCs w:val="22"/>
          <w:lang w:val="en-US"/>
        </w:rPr>
        <w:t xml:space="preserve">. </w:t>
      </w:r>
      <w:r w:rsidRPr="0014265C">
        <w:rPr>
          <w:bCs/>
          <w:sz w:val="22"/>
          <w:szCs w:val="22"/>
          <w:lang w:val="en-US"/>
        </w:rPr>
        <w:t xml:space="preserve">A new display developed exclusively for tesa </w:t>
      </w:r>
      <w:r w:rsidRPr="0014265C">
        <w:rPr>
          <w:sz w:val="22"/>
          <w:szCs w:val="22"/>
          <w:lang w:val="en-US"/>
        </w:rPr>
        <w:t>attaches to standard pegboard retail shelf systems and uses</w:t>
      </w:r>
      <w:r w:rsidRPr="0014265C">
        <w:rPr>
          <w:lang w:val="en-US"/>
        </w:rPr>
        <w:t xml:space="preserve"> </w:t>
      </w:r>
      <w:r w:rsidRPr="0014265C">
        <w:rPr>
          <w:sz w:val="22"/>
          <w:szCs w:val="22"/>
          <w:lang w:val="en-US"/>
        </w:rPr>
        <w:t xml:space="preserve">different-colored background lighting with LED strips to establish a clear visual separation between the individual subcategories, creating </w:t>
      </w:r>
      <w:r w:rsidRPr="005C2596">
        <w:rPr>
          <w:sz w:val="22"/>
          <w:szCs w:val="22"/>
          <w:lang w:val="en-US"/>
        </w:rPr>
        <w:t>a self-contained sales experience with added value for customers. The module has garnered multiple prestigious German and international awards.</w:t>
      </w:r>
      <w:r w:rsidRPr="0014265C">
        <w:rPr>
          <w:sz w:val="22"/>
          <w:szCs w:val="22"/>
          <w:lang w:val="en-US"/>
        </w:rPr>
        <w:t xml:space="preserve"> At the start of 2014, the </w:t>
      </w:r>
      <w:r w:rsidR="0048223D">
        <w:rPr>
          <w:sz w:val="22"/>
          <w:szCs w:val="22"/>
          <w:lang w:val="en-US"/>
        </w:rPr>
        <w:t xml:space="preserve">sanitary </w:t>
      </w:r>
      <w:r w:rsidRPr="0014265C">
        <w:rPr>
          <w:sz w:val="22"/>
          <w:szCs w:val="22"/>
          <w:lang w:val="en-US"/>
        </w:rPr>
        <w:t xml:space="preserve">shelf system </w:t>
      </w:r>
      <w:r w:rsidR="008E25FC" w:rsidRPr="0014265C">
        <w:rPr>
          <w:sz w:val="22"/>
          <w:szCs w:val="22"/>
          <w:lang w:val="en-US"/>
        </w:rPr>
        <w:t>was represented at over 500 leading hardware and home improvement stores in Germany, Austria, and Switzerland alone</w:t>
      </w:r>
      <w:r w:rsidR="00327C2C" w:rsidRPr="0014265C">
        <w:rPr>
          <w:sz w:val="22"/>
          <w:szCs w:val="22"/>
          <w:lang w:val="en-US"/>
        </w:rPr>
        <w:t>.</w:t>
      </w:r>
    </w:p>
    <w:p w:rsidR="00327C2C" w:rsidRPr="0014265C" w:rsidRDefault="00327C2C" w:rsidP="00700C31">
      <w:pPr>
        <w:tabs>
          <w:tab w:val="left" w:pos="8505"/>
        </w:tabs>
        <w:ind w:right="17"/>
        <w:rPr>
          <w:sz w:val="22"/>
          <w:szCs w:val="22"/>
          <w:lang w:val="en-US"/>
        </w:rPr>
      </w:pPr>
    </w:p>
    <w:p w:rsidR="00F34034" w:rsidRPr="0014265C" w:rsidRDefault="00F34034" w:rsidP="00700C31">
      <w:pPr>
        <w:tabs>
          <w:tab w:val="left" w:pos="7938"/>
        </w:tabs>
        <w:ind w:right="-1"/>
        <w:rPr>
          <w:sz w:val="22"/>
          <w:szCs w:val="22"/>
          <w:lang w:val="en-US"/>
        </w:rPr>
      </w:pPr>
    </w:p>
    <w:p w:rsidR="0061555F" w:rsidRPr="0014265C" w:rsidRDefault="0061555F" w:rsidP="00700C31">
      <w:pPr>
        <w:tabs>
          <w:tab w:val="left" w:pos="7938"/>
        </w:tabs>
        <w:rPr>
          <w:sz w:val="22"/>
          <w:szCs w:val="22"/>
          <w:lang w:val="en-US"/>
        </w:rPr>
      </w:pPr>
    </w:p>
    <w:p w:rsidR="0061555F" w:rsidRPr="0014265C" w:rsidRDefault="0061555F" w:rsidP="00700C31">
      <w:pPr>
        <w:tabs>
          <w:tab w:val="left" w:pos="7938"/>
        </w:tabs>
        <w:rPr>
          <w:sz w:val="22"/>
          <w:szCs w:val="22"/>
          <w:lang w:val="en-US"/>
        </w:rPr>
      </w:pPr>
    </w:p>
    <w:p w:rsidR="00B3313A" w:rsidRPr="0014265C" w:rsidRDefault="009D38ED" w:rsidP="00700C31">
      <w:pPr>
        <w:tabs>
          <w:tab w:val="left" w:pos="7938"/>
        </w:tabs>
        <w:rPr>
          <w:sz w:val="22"/>
          <w:szCs w:val="22"/>
          <w:lang w:val="en-US"/>
        </w:rPr>
      </w:pPr>
      <w:r w:rsidRPr="0014265C">
        <w:rPr>
          <w:sz w:val="22"/>
          <w:szCs w:val="22"/>
          <w:lang w:val="en-US"/>
        </w:rPr>
        <w:t xml:space="preserve">This press release, along with image and photo materials, is available online at </w:t>
      </w:r>
      <w:r w:rsidR="003175BB">
        <w:fldChar w:fldCharType="begin"/>
      </w:r>
      <w:r w:rsidR="003175BB" w:rsidRPr="00DD552B">
        <w:rPr>
          <w:lang w:val="en-US"/>
        </w:rPr>
        <w:instrText>HYPERLINK "http://www.tesa.com/press"</w:instrText>
      </w:r>
      <w:r w:rsidR="003175BB">
        <w:fldChar w:fldCharType="separate"/>
      </w:r>
      <w:r w:rsidR="0048223D" w:rsidRPr="00E9705C">
        <w:rPr>
          <w:rStyle w:val="Hyperlink"/>
          <w:rFonts w:cs="Arial"/>
          <w:sz w:val="22"/>
          <w:szCs w:val="22"/>
          <w:lang w:val="en-US"/>
        </w:rPr>
        <w:t>www.tesa.com/press</w:t>
      </w:r>
      <w:r w:rsidR="003175BB">
        <w:fldChar w:fldCharType="end"/>
      </w:r>
      <w:r w:rsidR="00B3313A" w:rsidRPr="0014265C">
        <w:rPr>
          <w:sz w:val="22"/>
          <w:szCs w:val="22"/>
          <w:lang w:val="en-US"/>
        </w:rPr>
        <w:t>.</w:t>
      </w:r>
    </w:p>
    <w:p w:rsidR="00B3313A" w:rsidRPr="0014265C" w:rsidRDefault="00B3313A" w:rsidP="00700C31">
      <w:pPr>
        <w:tabs>
          <w:tab w:val="left" w:pos="8080"/>
        </w:tabs>
        <w:ind w:left="567" w:right="-1"/>
        <w:rPr>
          <w:sz w:val="22"/>
          <w:szCs w:val="22"/>
          <w:lang w:val="en-US"/>
        </w:rPr>
      </w:pPr>
    </w:p>
    <w:p w:rsidR="00B3313A" w:rsidRPr="0014265C" w:rsidRDefault="009D38ED" w:rsidP="00700C31">
      <w:pPr>
        <w:tabs>
          <w:tab w:val="left" w:pos="8080"/>
        </w:tabs>
        <w:ind w:right="-1"/>
        <w:rPr>
          <w:sz w:val="22"/>
          <w:szCs w:val="22"/>
          <w:lang w:val="en-US"/>
        </w:rPr>
      </w:pPr>
      <w:r w:rsidRPr="0014265C">
        <w:rPr>
          <w:b/>
          <w:bCs/>
          <w:sz w:val="22"/>
          <w:szCs w:val="22"/>
          <w:lang w:val="en-US"/>
        </w:rPr>
        <w:t>Press contact</w:t>
      </w:r>
      <w:r w:rsidR="00B3313A" w:rsidRPr="0014265C">
        <w:rPr>
          <w:b/>
          <w:bCs/>
          <w:sz w:val="22"/>
          <w:szCs w:val="22"/>
          <w:lang w:val="en-US"/>
        </w:rPr>
        <w:t>:</w:t>
      </w:r>
    </w:p>
    <w:p w:rsidR="00B3313A" w:rsidRPr="0014265C" w:rsidRDefault="00B3313A" w:rsidP="00700C31">
      <w:pPr>
        <w:tabs>
          <w:tab w:val="left" w:pos="8080"/>
        </w:tabs>
        <w:rPr>
          <w:sz w:val="22"/>
          <w:szCs w:val="22"/>
          <w:lang w:val="en-US"/>
        </w:rPr>
      </w:pPr>
      <w:r w:rsidRPr="0014265C">
        <w:rPr>
          <w:sz w:val="22"/>
          <w:szCs w:val="22"/>
          <w:lang w:val="en-US"/>
        </w:rPr>
        <w:t xml:space="preserve">tesa SE </w:t>
      </w:r>
    </w:p>
    <w:p w:rsidR="00B3313A" w:rsidRPr="0014265C" w:rsidRDefault="00B3313A" w:rsidP="00700C31">
      <w:pPr>
        <w:tabs>
          <w:tab w:val="left" w:pos="8080"/>
        </w:tabs>
        <w:rPr>
          <w:sz w:val="22"/>
          <w:szCs w:val="22"/>
          <w:lang w:val="en-US"/>
        </w:rPr>
      </w:pPr>
      <w:r w:rsidRPr="0014265C">
        <w:rPr>
          <w:sz w:val="22"/>
          <w:szCs w:val="22"/>
          <w:lang w:val="en-US"/>
        </w:rPr>
        <w:t xml:space="preserve">Reinhart Martin – </w:t>
      </w:r>
      <w:r w:rsidR="009D38ED" w:rsidRPr="0014265C">
        <w:rPr>
          <w:sz w:val="22"/>
          <w:szCs w:val="22"/>
          <w:lang w:val="en-US" w:bidi="en-US"/>
        </w:rPr>
        <w:t>Director of Corporate Communications</w:t>
      </w:r>
    </w:p>
    <w:p w:rsidR="00B3313A" w:rsidRPr="0048223D" w:rsidRDefault="00B3313A" w:rsidP="00700C31">
      <w:pPr>
        <w:tabs>
          <w:tab w:val="left" w:pos="8080"/>
        </w:tabs>
        <w:rPr>
          <w:sz w:val="22"/>
          <w:szCs w:val="22"/>
        </w:rPr>
      </w:pPr>
      <w:r w:rsidRPr="0048223D">
        <w:rPr>
          <w:sz w:val="22"/>
          <w:szCs w:val="22"/>
        </w:rPr>
        <w:t>Tel</w:t>
      </w:r>
      <w:r w:rsidR="009D38ED" w:rsidRPr="0048223D">
        <w:rPr>
          <w:sz w:val="22"/>
          <w:szCs w:val="22"/>
        </w:rPr>
        <w:t>.</w:t>
      </w:r>
      <w:r w:rsidRPr="0048223D">
        <w:rPr>
          <w:sz w:val="22"/>
          <w:szCs w:val="22"/>
        </w:rPr>
        <w:t>: +49(0)40 - 4909-4448</w:t>
      </w:r>
    </w:p>
    <w:p w:rsidR="00B3313A" w:rsidRPr="0048223D" w:rsidRDefault="009D38ED" w:rsidP="00700C31">
      <w:pPr>
        <w:tabs>
          <w:tab w:val="left" w:pos="8080"/>
        </w:tabs>
        <w:rPr>
          <w:sz w:val="22"/>
          <w:szCs w:val="22"/>
        </w:rPr>
      </w:pPr>
      <w:r w:rsidRPr="0048223D">
        <w:rPr>
          <w:sz w:val="22"/>
          <w:szCs w:val="22"/>
        </w:rPr>
        <w:t>e</w:t>
      </w:r>
      <w:r w:rsidR="00B3313A" w:rsidRPr="0048223D">
        <w:rPr>
          <w:sz w:val="22"/>
          <w:szCs w:val="22"/>
        </w:rPr>
        <w:t>-</w:t>
      </w:r>
      <w:proofErr w:type="spellStart"/>
      <w:r w:rsidRPr="0048223D">
        <w:rPr>
          <w:sz w:val="22"/>
          <w:szCs w:val="22"/>
        </w:rPr>
        <w:t>m</w:t>
      </w:r>
      <w:r w:rsidR="00B3313A" w:rsidRPr="0048223D">
        <w:rPr>
          <w:sz w:val="22"/>
          <w:szCs w:val="22"/>
        </w:rPr>
        <w:t>ail</w:t>
      </w:r>
      <w:proofErr w:type="spellEnd"/>
      <w:r w:rsidR="00B3313A" w:rsidRPr="0048223D">
        <w:rPr>
          <w:sz w:val="22"/>
          <w:szCs w:val="22"/>
        </w:rPr>
        <w:t xml:space="preserve">: </w:t>
      </w:r>
      <w:hyperlink r:id="rId8" w:history="1">
        <w:r w:rsidR="00B3313A" w:rsidRPr="0048223D">
          <w:rPr>
            <w:sz w:val="22"/>
            <w:szCs w:val="22"/>
          </w:rPr>
          <w:t>reinhart.martin@tesa.com</w:t>
        </w:r>
      </w:hyperlink>
    </w:p>
    <w:p w:rsidR="00F50023" w:rsidRPr="0048223D" w:rsidRDefault="00F50023" w:rsidP="00700C31">
      <w:pPr>
        <w:tabs>
          <w:tab w:val="left" w:pos="7938"/>
        </w:tabs>
        <w:ind w:right="-1"/>
        <w:rPr>
          <w:sz w:val="22"/>
          <w:szCs w:val="22"/>
        </w:rPr>
      </w:pPr>
    </w:p>
    <w:sectPr w:rsidR="00F50023" w:rsidRPr="0048223D" w:rsidSect="00B3313A">
      <w:headerReference w:type="even" r:id="rId9"/>
      <w:headerReference w:type="default" r:id="rId10"/>
      <w:headerReference w:type="first" r:id="rId11"/>
      <w:pgSz w:w="11906" w:h="16838"/>
      <w:pgMar w:top="3402" w:right="1985" w:bottom="1134" w:left="2552" w:header="1021"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3C" w:rsidRDefault="000B353C">
      <w:r>
        <w:separator/>
      </w:r>
    </w:p>
  </w:endnote>
  <w:endnote w:type="continuationSeparator" w:id="0">
    <w:p w:rsidR="000B353C" w:rsidRDefault="000B3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3C" w:rsidRDefault="000B353C">
      <w:r>
        <w:separator/>
      </w:r>
    </w:p>
  </w:footnote>
  <w:footnote w:type="continuationSeparator" w:id="0">
    <w:p w:rsidR="000B353C" w:rsidRDefault="000B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00" w:rsidRDefault="003175BB" w:rsidP="00FD229C">
    <w:pPr>
      <w:pStyle w:val="Kopfzeile"/>
      <w:framePr w:wrap="around" w:vAnchor="text" w:hAnchor="margin" w:xAlign="center" w:y="1"/>
      <w:rPr>
        <w:rStyle w:val="Seitenzahl"/>
        <w:rFonts w:cs="Arial"/>
      </w:rPr>
    </w:pPr>
    <w:r>
      <w:rPr>
        <w:rStyle w:val="Seitenzahl"/>
        <w:rFonts w:cs="Arial"/>
      </w:rPr>
      <w:fldChar w:fldCharType="begin"/>
    </w:r>
    <w:r w:rsidR="00416600">
      <w:rPr>
        <w:rStyle w:val="Seitenzahl"/>
        <w:rFonts w:cs="Arial"/>
      </w:rPr>
      <w:instrText xml:space="preserve">PAGE  </w:instrText>
    </w:r>
    <w:r>
      <w:rPr>
        <w:rStyle w:val="Seitenzahl"/>
        <w:rFonts w:cs="Arial"/>
      </w:rPr>
      <w:fldChar w:fldCharType="end"/>
    </w:r>
  </w:p>
  <w:p w:rsidR="00416600" w:rsidRDefault="0041660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00" w:rsidRDefault="003175BB" w:rsidP="00FD229C">
    <w:pPr>
      <w:pStyle w:val="Kopfzeile"/>
      <w:framePr w:wrap="around" w:vAnchor="text" w:hAnchor="margin" w:xAlign="center" w:y="1"/>
      <w:rPr>
        <w:rStyle w:val="Seitenzahl"/>
        <w:rFonts w:cs="Arial"/>
      </w:rPr>
    </w:pPr>
    <w:r>
      <w:rPr>
        <w:rStyle w:val="Seitenzahl"/>
        <w:rFonts w:cs="Arial"/>
      </w:rPr>
      <w:fldChar w:fldCharType="begin"/>
    </w:r>
    <w:r w:rsidR="00416600">
      <w:rPr>
        <w:rStyle w:val="Seitenzahl"/>
        <w:rFonts w:cs="Arial"/>
      </w:rPr>
      <w:instrText xml:space="preserve">PAGE  </w:instrText>
    </w:r>
    <w:r>
      <w:rPr>
        <w:rStyle w:val="Seitenzahl"/>
        <w:rFonts w:cs="Arial"/>
      </w:rPr>
      <w:fldChar w:fldCharType="separate"/>
    </w:r>
    <w:r w:rsidR="00DD552B">
      <w:rPr>
        <w:rStyle w:val="Seitenzahl"/>
        <w:rFonts w:cs="Arial"/>
        <w:noProof/>
      </w:rPr>
      <w:t>2</w:t>
    </w:r>
    <w:r>
      <w:rPr>
        <w:rStyle w:val="Seitenzahl"/>
        <w:rFonts w:cs="Arial"/>
      </w:rPr>
      <w:fldChar w:fldCharType="end"/>
    </w:r>
  </w:p>
  <w:p w:rsidR="00416600" w:rsidRDefault="00416600" w:rsidP="000E5C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00" w:rsidRDefault="00416600" w:rsidP="000E5C70">
    <w:pPr>
      <w:pStyle w:val="Kopfzeile"/>
    </w:pPr>
    <w:r>
      <w:rPr>
        <w:noProof/>
      </w:rPr>
      <w:drawing>
        <wp:anchor distT="0" distB="0" distL="114300" distR="114300" simplePos="0" relativeHeight="251660288" behindDoc="0" locked="0" layoutInCell="1" allowOverlap="1">
          <wp:simplePos x="0" y="0"/>
          <wp:positionH relativeFrom="column">
            <wp:posOffset>-384175</wp:posOffset>
          </wp:positionH>
          <wp:positionV relativeFrom="paragraph">
            <wp:posOffset>-86360</wp:posOffset>
          </wp:positionV>
          <wp:extent cx="5781675" cy="447675"/>
          <wp:effectExtent l="19050" t="0" r="9525" b="0"/>
          <wp:wrapNone/>
          <wp:docPr id="1" name="Bild 3" descr="tesaSE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esaSE_lang"/>
                  <pic:cNvPicPr>
                    <a:picLocks noChangeAspect="1" noChangeArrowheads="1"/>
                  </pic:cNvPicPr>
                </pic:nvPicPr>
                <pic:blipFill>
                  <a:blip r:embed="rId1"/>
                  <a:srcRect/>
                  <a:stretch>
                    <a:fillRect/>
                  </a:stretch>
                </pic:blipFill>
                <pic:spPr bwMode="auto">
                  <a:xfrm>
                    <a:off x="0" y="0"/>
                    <a:ext cx="5781675" cy="447675"/>
                  </a:xfrm>
                  <a:prstGeom prst="rect">
                    <a:avLst/>
                  </a:prstGeom>
                  <a:noFill/>
                  <a:ln w="9525">
                    <a:noFill/>
                    <a:miter lim="800000"/>
                    <a:headEnd/>
                    <a:tailEnd/>
                  </a:ln>
                </pic:spPr>
              </pic:pic>
            </a:graphicData>
          </a:graphic>
        </wp:anchor>
      </w:drawing>
    </w:r>
  </w:p>
  <w:p w:rsidR="00416600" w:rsidRDefault="00416600" w:rsidP="000E5C70">
    <w:pPr>
      <w:pStyle w:val="Kopfzeile"/>
    </w:pPr>
  </w:p>
  <w:p w:rsidR="00416600" w:rsidRDefault="00416600" w:rsidP="000E5C70">
    <w:pPr>
      <w:pStyle w:val="Kopfzeile"/>
      <w:rPr>
        <w:sz w:val="16"/>
        <w:szCs w:val="16"/>
      </w:rPr>
    </w:pPr>
  </w:p>
  <w:p w:rsidR="00416600" w:rsidRDefault="003175BB" w:rsidP="000E5C70">
    <w:pPr>
      <w:pStyle w:val="Kopfzeile"/>
      <w:tabs>
        <w:tab w:val="clear" w:pos="4536"/>
        <w:tab w:val="clear" w:pos="9072"/>
        <w:tab w:val="left" w:pos="7513"/>
        <w:tab w:val="left" w:pos="8080"/>
        <w:tab w:val="right" w:pos="9214"/>
      </w:tabs>
      <w:rPr>
        <w:sz w:val="12"/>
        <w:szCs w:val="12"/>
      </w:rPr>
    </w:pPr>
    <w:r w:rsidRPr="003175BB">
      <w:rPr>
        <w:noProof/>
        <w:lang w:val="en-US" w:eastAsia="en-US"/>
      </w:rPr>
      <w:pict>
        <v:shapetype id="_x0000_t202" coordsize="21600,21600" o:spt="202" path="m,l,21600r21600,l21600,xe">
          <v:stroke joinstyle="miter"/>
          <v:path gradientshapeok="t" o:connecttype="rect"/>
        </v:shapetype>
        <v:shape id="Text Box 2" o:spid="_x0000_s4097" type="#_x0000_t202" style="position:absolute;margin-left:-8.4pt;margin-top:1.2pt;width:440.45pt;height:53.4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" stroked="f">
          <v:textbox>
            <w:txbxContent>
              <w:p w:rsidR="00416600" w:rsidRPr="009D38ED" w:rsidRDefault="00416600" w:rsidP="00A215CF">
                <w:pPr>
                  <w:pStyle w:val="Kopfzeile"/>
                  <w:tabs>
                    <w:tab w:val="clear" w:pos="4536"/>
                    <w:tab w:val="clear" w:pos="9072"/>
                    <w:tab w:val="left" w:pos="7513"/>
                    <w:tab w:val="right" w:pos="9214"/>
                  </w:tabs>
                  <w:rPr>
                    <w:sz w:val="16"/>
                    <w:szCs w:val="16"/>
                    <w:lang w:val="en-US"/>
                  </w:rPr>
                </w:pPr>
              </w:p>
              <w:p w:rsidR="00416600" w:rsidRPr="009D38ED" w:rsidRDefault="00416600" w:rsidP="00416600">
                <w:pPr>
                  <w:pStyle w:val="Kopfzeile"/>
                  <w:tabs>
                    <w:tab w:val="clear" w:pos="4536"/>
                    <w:tab w:val="clear" w:pos="9072"/>
                    <w:tab w:val="left" w:pos="5812"/>
                    <w:tab w:val="left" w:pos="6390"/>
                    <w:tab w:val="right" w:pos="9214"/>
                  </w:tabs>
                  <w:spacing w:line="360" w:lineRule="auto"/>
                  <w:rPr>
                    <w:sz w:val="12"/>
                    <w:szCs w:val="12"/>
                    <w:lang w:val="en-US"/>
                  </w:rPr>
                </w:pPr>
                <w:r w:rsidRPr="009D38ED">
                  <w:rPr>
                    <w:lang w:val="en-US"/>
                  </w:rPr>
                  <w:tab/>
                </w:r>
                <w:r w:rsidRPr="009D38ED">
                  <w:rPr>
                    <w:lang w:val="en-US"/>
                  </w:rPr>
                  <w:tab/>
                </w:r>
                <w:r w:rsidRPr="009D38ED">
                  <w:rPr>
                    <w:sz w:val="12"/>
                    <w:szCs w:val="12"/>
                    <w:lang w:val="en-US"/>
                  </w:rPr>
                  <w:t>Postfach 57 02 62</w:t>
                </w:r>
              </w:p>
              <w:p w:rsidR="00416600" w:rsidRPr="009D38ED" w:rsidRDefault="00416600" w:rsidP="00416600">
                <w:pPr>
                  <w:pStyle w:val="Kopfzeile"/>
                  <w:tabs>
                    <w:tab w:val="clear" w:pos="4536"/>
                    <w:tab w:val="clear" w:pos="9072"/>
                    <w:tab w:val="left" w:pos="6390"/>
                    <w:tab w:val="right" w:pos="9214"/>
                  </w:tabs>
                  <w:spacing w:line="360" w:lineRule="auto"/>
                  <w:rPr>
                    <w:sz w:val="12"/>
                    <w:szCs w:val="12"/>
                    <w:lang w:val="en-US"/>
                  </w:rPr>
                </w:pPr>
                <w:r w:rsidRPr="009D38ED">
                  <w:rPr>
                    <w:sz w:val="12"/>
                    <w:szCs w:val="12"/>
                    <w:lang w:val="en-US"/>
                  </w:rPr>
                  <w:tab/>
                  <w:t>22771 Hamburg</w:t>
                </w:r>
              </w:p>
              <w:p w:rsidR="00416600" w:rsidRPr="009D38ED" w:rsidRDefault="00416600" w:rsidP="00416600">
                <w:pPr>
                  <w:pStyle w:val="Kopfzeile"/>
                  <w:tabs>
                    <w:tab w:val="clear" w:pos="4536"/>
                    <w:tab w:val="clear" w:pos="9072"/>
                    <w:tab w:val="left" w:pos="5812"/>
                    <w:tab w:val="left" w:pos="5954"/>
                    <w:tab w:val="left" w:pos="6390"/>
                    <w:tab w:val="left" w:pos="7230"/>
                  </w:tabs>
                  <w:spacing w:line="360" w:lineRule="auto"/>
                  <w:rPr>
                    <w:sz w:val="12"/>
                    <w:szCs w:val="12"/>
                    <w:lang w:val="en-US"/>
                  </w:rPr>
                </w:pPr>
                <w:r w:rsidRPr="009D38ED">
                  <w:rPr>
                    <w:sz w:val="12"/>
                    <w:szCs w:val="12"/>
                    <w:lang w:val="en-US"/>
                  </w:rPr>
                  <w:tab/>
                </w:r>
                <w:r w:rsidRPr="009D38ED">
                  <w:rPr>
                    <w:sz w:val="12"/>
                    <w:szCs w:val="12"/>
                    <w:lang w:val="en-US"/>
                  </w:rPr>
                  <w:tab/>
                </w:r>
                <w:r w:rsidRPr="009D38ED">
                  <w:rPr>
                    <w:sz w:val="12"/>
                    <w:szCs w:val="12"/>
                    <w:lang w:val="en-US"/>
                  </w:rPr>
                  <w:tab/>
                  <w:t>Telephone +49 (0)40 4909 4448</w:t>
                </w:r>
              </w:p>
              <w:p w:rsidR="00416600" w:rsidRPr="009D38ED" w:rsidRDefault="00416600" w:rsidP="00416600">
                <w:pPr>
                  <w:pStyle w:val="Kopfzeile"/>
                  <w:tabs>
                    <w:tab w:val="clear" w:pos="4536"/>
                    <w:tab w:val="clear" w:pos="9072"/>
                    <w:tab w:val="left" w:pos="5812"/>
                    <w:tab w:val="left" w:pos="6390"/>
                    <w:tab w:val="left" w:pos="6521"/>
                    <w:tab w:val="left" w:pos="7230"/>
                    <w:tab w:val="right" w:pos="7655"/>
                  </w:tabs>
                  <w:spacing w:line="360" w:lineRule="auto"/>
                  <w:rPr>
                    <w:sz w:val="12"/>
                    <w:szCs w:val="12"/>
                    <w:lang w:val="en-US"/>
                  </w:rPr>
                </w:pPr>
                <w:r w:rsidRPr="009D38ED">
                  <w:rPr>
                    <w:sz w:val="12"/>
                    <w:szCs w:val="12"/>
                    <w:lang w:val="en-US"/>
                  </w:rPr>
                  <w:tab/>
                </w:r>
                <w:r w:rsidRPr="009D38ED">
                  <w:rPr>
                    <w:sz w:val="12"/>
                    <w:szCs w:val="12"/>
                    <w:lang w:val="en-US"/>
                  </w:rPr>
                  <w:tab/>
                  <w:t>Fax +49 (0)40 4909 2236</w:t>
                </w:r>
              </w:p>
              <w:p w:rsidR="00416600" w:rsidRPr="009D38ED" w:rsidRDefault="00416600">
                <w:pPr>
                  <w:rPr>
                    <w:lang w:val="en-US"/>
                  </w:rPr>
                </w:pPr>
              </w:p>
            </w:txbxContent>
          </v:textbox>
        </v:shape>
      </w:pict>
    </w:r>
    <w:r w:rsidR="00416600">
      <w:tab/>
    </w:r>
  </w:p>
  <w:p w:rsidR="00416600" w:rsidRDefault="00416600" w:rsidP="000E5C70">
    <w:pPr>
      <w:pStyle w:val="Kopfzeile"/>
      <w:tabs>
        <w:tab w:val="clear" w:pos="4536"/>
        <w:tab w:val="clear" w:pos="9072"/>
        <w:tab w:val="left" w:pos="7513"/>
        <w:tab w:val="left" w:pos="8080"/>
        <w:tab w:val="right" w:pos="9214"/>
      </w:tabs>
      <w:rPr>
        <w:sz w:val="12"/>
        <w:szCs w:val="12"/>
      </w:rPr>
    </w:pPr>
  </w:p>
  <w:p w:rsidR="00416600" w:rsidRDefault="00416600" w:rsidP="000E5C70">
    <w:pPr>
      <w:pStyle w:val="Kopfzeile"/>
      <w:tabs>
        <w:tab w:val="clear" w:pos="4536"/>
        <w:tab w:val="clear" w:pos="9072"/>
        <w:tab w:val="left" w:pos="7513"/>
        <w:tab w:val="left" w:pos="8080"/>
        <w:tab w:val="right" w:pos="9214"/>
      </w:tabs>
      <w:rPr>
        <w:sz w:val="12"/>
        <w:szCs w:val="12"/>
      </w:rPr>
    </w:pPr>
  </w:p>
  <w:p w:rsidR="00416600" w:rsidRDefault="00416600" w:rsidP="000E5C70">
    <w:pPr>
      <w:pStyle w:val="Kopfzeile"/>
      <w:tabs>
        <w:tab w:val="clear" w:pos="4536"/>
        <w:tab w:val="clear" w:pos="9072"/>
        <w:tab w:val="left" w:pos="7513"/>
        <w:tab w:val="left" w:pos="8080"/>
        <w:tab w:val="right" w:pos="9214"/>
      </w:tabs>
      <w:rPr>
        <w:sz w:val="12"/>
        <w:szCs w:val="12"/>
      </w:rPr>
    </w:pPr>
  </w:p>
  <w:p w:rsidR="00416600" w:rsidRDefault="00416600" w:rsidP="000E5C70">
    <w:pPr>
      <w:pStyle w:val="Kopfzeile"/>
      <w:tabs>
        <w:tab w:val="clear" w:pos="4536"/>
        <w:tab w:val="clear" w:pos="9072"/>
        <w:tab w:val="left" w:pos="7513"/>
        <w:tab w:val="left" w:pos="8080"/>
        <w:tab w:val="right" w:pos="9214"/>
      </w:tabs>
      <w:rPr>
        <w:sz w:val="12"/>
        <w:szCs w:val="12"/>
      </w:rPr>
    </w:pPr>
  </w:p>
  <w:p w:rsidR="00416600" w:rsidRDefault="0041660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352C"/>
    <w:multiLevelType w:val="multilevel"/>
    <w:tmpl w:val="DCC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7C15"/>
    <w:multiLevelType w:val="multilevel"/>
    <w:tmpl w:val="019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372CC"/>
    <w:multiLevelType w:val="hybridMultilevel"/>
    <w:tmpl w:val="8DBE1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proofState w:spelling="clean" w:grammar="clean"/>
  <w:stylePaneFormatFilter w:val="3F01"/>
  <w:trackRevisions/>
  <w:defaultTabStop w:val="709"/>
  <w:hyphenationZone w:val="425"/>
  <w:drawingGridHorizontalSpacing w:val="120"/>
  <w:displayHorizontalDrawingGridEvery w:val="0"/>
  <w:displayVerticalDrawingGridEvery w:val="0"/>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877629"/>
    <w:rsid w:val="0000333C"/>
    <w:rsid w:val="00010489"/>
    <w:rsid w:val="00012717"/>
    <w:rsid w:val="00013E8C"/>
    <w:rsid w:val="0001419C"/>
    <w:rsid w:val="00023E40"/>
    <w:rsid w:val="00023F1D"/>
    <w:rsid w:val="000333EA"/>
    <w:rsid w:val="00040D6C"/>
    <w:rsid w:val="0004522A"/>
    <w:rsid w:val="00045DA7"/>
    <w:rsid w:val="000554E5"/>
    <w:rsid w:val="00064025"/>
    <w:rsid w:val="00071756"/>
    <w:rsid w:val="00074693"/>
    <w:rsid w:val="00082B60"/>
    <w:rsid w:val="000831F5"/>
    <w:rsid w:val="00085792"/>
    <w:rsid w:val="000931B5"/>
    <w:rsid w:val="000A0173"/>
    <w:rsid w:val="000A0CB0"/>
    <w:rsid w:val="000A4BA2"/>
    <w:rsid w:val="000A68B5"/>
    <w:rsid w:val="000A75E7"/>
    <w:rsid w:val="000B016E"/>
    <w:rsid w:val="000B353C"/>
    <w:rsid w:val="000B5189"/>
    <w:rsid w:val="000C553B"/>
    <w:rsid w:val="000D2110"/>
    <w:rsid w:val="000E49E9"/>
    <w:rsid w:val="000E5C70"/>
    <w:rsid w:val="000F12B5"/>
    <w:rsid w:val="000F34B4"/>
    <w:rsid w:val="000F352B"/>
    <w:rsid w:val="000F3DAC"/>
    <w:rsid w:val="000F4828"/>
    <w:rsid w:val="000F6521"/>
    <w:rsid w:val="000F652F"/>
    <w:rsid w:val="00104515"/>
    <w:rsid w:val="00105EED"/>
    <w:rsid w:val="001066EE"/>
    <w:rsid w:val="00107132"/>
    <w:rsid w:val="00114CD6"/>
    <w:rsid w:val="00115A4F"/>
    <w:rsid w:val="00125B62"/>
    <w:rsid w:val="00131494"/>
    <w:rsid w:val="00133D09"/>
    <w:rsid w:val="0014265C"/>
    <w:rsid w:val="00142D59"/>
    <w:rsid w:val="00143890"/>
    <w:rsid w:val="0014398A"/>
    <w:rsid w:val="00145352"/>
    <w:rsid w:val="001461AF"/>
    <w:rsid w:val="00147264"/>
    <w:rsid w:val="0015324D"/>
    <w:rsid w:val="00153E93"/>
    <w:rsid w:val="00160170"/>
    <w:rsid w:val="001614A7"/>
    <w:rsid w:val="0016747B"/>
    <w:rsid w:val="0017114F"/>
    <w:rsid w:val="00176439"/>
    <w:rsid w:val="00185564"/>
    <w:rsid w:val="001951B5"/>
    <w:rsid w:val="001952E3"/>
    <w:rsid w:val="001A74E5"/>
    <w:rsid w:val="001B331B"/>
    <w:rsid w:val="001B7C6E"/>
    <w:rsid w:val="001C356C"/>
    <w:rsid w:val="001C6D80"/>
    <w:rsid w:val="001D240E"/>
    <w:rsid w:val="001D483C"/>
    <w:rsid w:val="001D4B9C"/>
    <w:rsid w:val="001F20F4"/>
    <w:rsid w:val="001F332E"/>
    <w:rsid w:val="001F3F49"/>
    <w:rsid w:val="001F425A"/>
    <w:rsid w:val="001F7448"/>
    <w:rsid w:val="001F759D"/>
    <w:rsid w:val="002027E1"/>
    <w:rsid w:val="00204E82"/>
    <w:rsid w:val="00205AAB"/>
    <w:rsid w:val="00206922"/>
    <w:rsid w:val="00211353"/>
    <w:rsid w:val="002120FD"/>
    <w:rsid w:val="002133C8"/>
    <w:rsid w:val="002152E4"/>
    <w:rsid w:val="00222FCE"/>
    <w:rsid w:val="00225714"/>
    <w:rsid w:val="00230B74"/>
    <w:rsid w:val="00232EB4"/>
    <w:rsid w:val="0023471F"/>
    <w:rsid w:val="00254C08"/>
    <w:rsid w:val="00260159"/>
    <w:rsid w:val="00264A1E"/>
    <w:rsid w:val="00266AFF"/>
    <w:rsid w:val="002679C7"/>
    <w:rsid w:val="0027448B"/>
    <w:rsid w:val="0027596A"/>
    <w:rsid w:val="002814CD"/>
    <w:rsid w:val="00284B6A"/>
    <w:rsid w:val="002B7803"/>
    <w:rsid w:val="002C41A4"/>
    <w:rsid w:val="002C5A90"/>
    <w:rsid w:val="002C7BCE"/>
    <w:rsid w:val="002D6449"/>
    <w:rsid w:val="002E5D0B"/>
    <w:rsid w:val="002F118C"/>
    <w:rsid w:val="002F128E"/>
    <w:rsid w:val="002F27B1"/>
    <w:rsid w:val="002F3150"/>
    <w:rsid w:val="002F46E6"/>
    <w:rsid w:val="002F473C"/>
    <w:rsid w:val="00305673"/>
    <w:rsid w:val="00307995"/>
    <w:rsid w:val="0031022C"/>
    <w:rsid w:val="00312AA3"/>
    <w:rsid w:val="00316875"/>
    <w:rsid w:val="003175BB"/>
    <w:rsid w:val="00325DD3"/>
    <w:rsid w:val="00325E07"/>
    <w:rsid w:val="00327C2C"/>
    <w:rsid w:val="00327FB6"/>
    <w:rsid w:val="00327FE5"/>
    <w:rsid w:val="003320DB"/>
    <w:rsid w:val="00333F8B"/>
    <w:rsid w:val="00336BEA"/>
    <w:rsid w:val="0033723C"/>
    <w:rsid w:val="00353F3A"/>
    <w:rsid w:val="00354101"/>
    <w:rsid w:val="00371034"/>
    <w:rsid w:val="00377453"/>
    <w:rsid w:val="00385584"/>
    <w:rsid w:val="00386458"/>
    <w:rsid w:val="00390D50"/>
    <w:rsid w:val="00392FC8"/>
    <w:rsid w:val="0039628B"/>
    <w:rsid w:val="003A0DEA"/>
    <w:rsid w:val="003A1774"/>
    <w:rsid w:val="003A6D3F"/>
    <w:rsid w:val="003B1F39"/>
    <w:rsid w:val="003B23E2"/>
    <w:rsid w:val="003B7940"/>
    <w:rsid w:val="003C2150"/>
    <w:rsid w:val="003C6023"/>
    <w:rsid w:val="003C7FC6"/>
    <w:rsid w:val="003D1F57"/>
    <w:rsid w:val="003D218E"/>
    <w:rsid w:val="003D7E7A"/>
    <w:rsid w:val="003F45E9"/>
    <w:rsid w:val="003F523B"/>
    <w:rsid w:val="00401417"/>
    <w:rsid w:val="00402F35"/>
    <w:rsid w:val="00403E61"/>
    <w:rsid w:val="00416600"/>
    <w:rsid w:val="00416F1E"/>
    <w:rsid w:val="004209A6"/>
    <w:rsid w:val="00425545"/>
    <w:rsid w:val="00430639"/>
    <w:rsid w:val="00430CD1"/>
    <w:rsid w:val="00431F22"/>
    <w:rsid w:val="00432EDA"/>
    <w:rsid w:val="00440D11"/>
    <w:rsid w:val="004435AC"/>
    <w:rsid w:val="00445CBE"/>
    <w:rsid w:val="004509EB"/>
    <w:rsid w:val="004522A6"/>
    <w:rsid w:val="004628C6"/>
    <w:rsid w:val="00463F2E"/>
    <w:rsid w:val="00464C6A"/>
    <w:rsid w:val="00480D4D"/>
    <w:rsid w:val="0048223D"/>
    <w:rsid w:val="00482413"/>
    <w:rsid w:val="00485560"/>
    <w:rsid w:val="004A6505"/>
    <w:rsid w:val="004B7F6F"/>
    <w:rsid w:val="004C3500"/>
    <w:rsid w:val="004D1E54"/>
    <w:rsid w:val="004D54F1"/>
    <w:rsid w:val="004D5903"/>
    <w:rsid w:val="004E3DC4"/>
    <w:rsid w:val="004E6B34"/>
    <w:rsid w:val="004F044C"/>
    <w:rsid w:val="004F64F7"/>
    <w:rsid w:val="005013D5"/>
    <w:rsid w:val="00502D6B"/>
    <w:rsid w:val="00511879"/>
    <w:rsid w:val="00516C6D"/>
    <w:rsid w:val="00522699"/>
    <w:rsid w:val="00523665"/>
    <w:rsid w:val="00527940"/>
    <w:rsid w:val="00531BEF"/>
    <w:rsid w:val="005345AB"/>
    <w:rsid w:val="00534670"/>
    <w:rsid w:val="00542220"/>
    <w:rsid w:val="00544A18"/>
    <w:rsid w:val="00551095"/>
    <w:rsid w:val="00551318"/>
    <w:rsid w:val="00551E06"/>
    <w:rsid w:val="0055590C"/>
    <w:rsid w:val="00575094"/>
    <w:rsid w:val="005758F5"/>
    <w:rsid w:val="0058289E"/>
    <w:rsid w:val="0058500D"/>
    <w:rsid w:val="005862A3"/>
    <w:rsid w:val="00587F35"/>
    <w:rsid w:val="00590B48"/>
    <w:rsid w:val="0059140B"/>
    <w:rsid w:val="005937B6"/>
    <w:rsid w:val="00595252"/>
    <w:rsid w:val="005A0520"/>
    <w:rsid w:val="005A3557"/>
    <w:rsid w:val="005A49F9"/>
    <w:rsid w:val="005A6E69"/>
    <w:rsid w:val="005B3BFD"/>
    <w:rsid w:val="005B694F"/>
    <w:rsid w:val="005B73CE"/>
    <w:rsid w:val="005C243F"/>
    <w:rsid w:val="005C2596"/>
    <w:rsid w:val="005D4BA1"/>
    <w:rsid w:val="005E4719"/>
    <w:rsid w:val="005E4780"/>
    <w:rsid w:val="0061555F"/>
    <w:rsid w:val="00626310"/>
    <w:rsid w:val="00637986"/>
    <w:rsid w:val="00641CDD"/>
    <w:rsid w:val="00647179"/>
    <w:rsid w:val="0065106D"/>
    <w:rsid w:val="00654773"/>
    <w:rsid w:val="006653D7"/>
    <w:rsid w:val="00671370"/>
    <w:rsid w:val="00674578"/>
    <w:rsid w:val="006A06DC"/>
    <w:rsid w:val="006B5E42"/>
    <w:rsid w:val="006B6669"/>
    <w:rsid w:val="006C6A21"/>
    <w:rsid w:val="006D25CD"/>
    <w:rsid w:val="006D334E"/>
    <w:rsid w:val="006E34B3"/>
    <w:rsid w:val="006F2EF9"/>
    <w:rsid w:val="00700C31"/>
    <w:rsid w:val="00701D2D"/>
    <w:rsid w:val="00702D66"/>
    <w:rsid w:val="007031AA"/>
    <w:rsid w:val="0070586A"/>
    <w:rsid w:val="007118DA"/>
    <w:rsid w:val="007150DA"/>
    <w:rsid w:val="0072026D"/>
    <w:rsid w:val="007210C3"/>
    <w:rsid w:val="00722701"/>
    <w:rsid w:val="0072318F"/>
    <w:rsid w:val="00723262"/>
    <w:rsid w:val="0072462F"/>
    <w:rsid w:val="00726CB9"/>
    <w:rsid w:val="00727977"/>
    <w:rsid w:val="00730921"/>
    <w:rsid w:val="007328A8"/>
    <w:rsid w:val="00733567"/>
    <w:rsid w:val="00736036"/>
    <w:rsid w:val="007473B7"/>
    <w:rsid w:val="00751411"/>
    <w:rsid w:val="00752CA8"/>
    <w:rsid w:val="00755C58"/>
    <w:rsid w:val="007652C0"/>
    <w:rsid w:val="007711B5"/>
    <w:rsid w:val="00773455"/>
    <w:rsid w:val="00773969"/>
    <w:rsid w:val="00781E40"/>
    <w:rsid w:val="00785204"/>
    <w:rsid w:val="0078771B"/>
    <w:rsid w:val="00790D16"/>
    <w:rsid w:val="0079399E"/>
    <w:rsid w:val="007B02AB"/>
    <w:rsid w:val="007B404C"/>
    <w:rsid w:val="007D164E"/>
    <w:rsid w:val="007D586D"/>
    <w:rsid w:val="007D6BDB"/>
    <w:rsid w:val="007F00EA"/>
    <w:rsid w:val="007F20BD"/>
    <w:rsid w:val="00800CEF"/>
    <w:rsid w:val="00803FF6"/>
    <w:rsid w:val="008052C8"/>
    <w:rsid w:val="008152BD"/>
    <w:rsid w:val="0082109B"/>
    <w:rsid w:val="0082351D"/>
    <w:rsid w:val="00823889"/>
    <w:rsid w:val="00827207"/>
    <w:rsid w:val="00831628"/>
    <w:rsid w:val="00831882"/>
    <w:rsid w:val="00835684"/>
    <w:rsid w:val="00835842"/>
    <w:rsid w:val="0084115B"/>
    <w:rsid w:val="00843CDF"/>
    <w:rsid w:val="00844D34"/>
    <w:rsid w:val="00845CD8"/>
    <w:rsid w:val="008509E3"/>
    <w:rsid w:val="00864F3B"/>
    <w:rsid w:val="00866D35"/>
    <w:rsid w:val="00870E82"/>
    <w:rsid w:val="008733B1"/>
    <w:rsid w:val="00874ED7"/>
    <w:rsid w:val="00877629"/>
    <w:rsid w:val="008778A4"/>
    <w:rsid w:val="00881A35"/>
    <w:rsid w:val="00883220"/>
    <w:rsid w:val="00883BB9"/>
    <w:rsid w:val="00890964"/>
    <w:rsid w:val="00896254"/>
    <w:rsid w:val="008A4CB3"/>
    <w:rsid w:val="008B7488"/>
    <w:rsid w:val="008B74E5"/>
    <w:rsid w:val="008C026F"/>
    <w:rsid w:val="008D1CB2"/>
    <w:rsid w:val="008D4397"/>
    <w:rsid w:val="008D7E17"/>
    <w:rsid w:val="008E1738"/>
    <w:rsid w:val="008E25FC"/>
    <w:rsid w:val="008E5300"/>
    <w:rsid w:val="008F4E89"/>
    <w:rsid w:val="008F67D1"/>
    <w:rsid w:val="00900156"/>
    <w:rsid w:val="0090189F"/>
    <w:rsid w:val="00901CC1"/>
    <w:rsid w:val="00901CEF"/>
    <w:rsid w:val="0092064E"/>
    <w:rsid w:val="00923E49"/>
    <w:rsid w:val="009264D0"/>
    <w:rsid w:val="0092746C"/>
    <w:rsid w:val="009370E4"/>
    <w:rsid w:val="009411F0"/>
    <w:rsid w:val="00942DB9"/>
    <w:rsid w:val="0095567C"/>
    <w:rsid w:val="009626F1"/>
    <w:rsid w:val="00971EF4"/>
    <w:rsid w:val="00980879"/>
    <w:rsid w:val="00982126"/>
    <w:rsid w:val="00983F1D"/>
    <w:rsid w:val="00986B14"/>
    <w:rsid w:val="00993766"/>
    <w:rsid w:val="009A13B3"/>
    <w:rsid w:val="009A7111"/>
    <w:rsid w:val="009C680C"/>
    <w:rsid w:val="009C7123"/>
    <w:rsid w:val="009D38ED"/>
    <w:rsid w:val="009D64AF"/>
    <w:rsid w:val="009D68BA"/>
    <w:rsid w:val="009E457E"/>
    <w:rsid w:val="009F4EFD"/>
    <w:rsid w:val="00A00866"/>
    <w:rsid w:val="00A02ADA"/>
    <w:rsid w:val="00A02F00"/>
    <w:rsid w:val="00A0517F"/>
    <w:rsid w:val="00A10DD3"/>
    <w:rsid w:val="00A116C1"/>
    <w:rsid w:val="00A215CF"/>
    <w:rsid w:val="00A21B28"/>
    <w:rsid w:val="00A22B4D"/>
    <w:rsid w:val="00A34018"/>
    <w:rsid w:val="00A360FA"/>
    <w:rsid w:val="00A4101E"/>
    <w:rsid w:val="00A416A6"/>
    <w:rsid w:val="00A51BF1"/>
    <w:rsid w:val="00A53CFA"/>
    <w:rsid w:val="00A56B34"/>
    <w:rsid w:val="00A73ED3"/>
    <w:rsid w:val="00A73FB8"/>
    <w:rsid w:val="00A76672"/>
    <w:rsid w:val="00A81F63"/>
    <w:rsid w:val="00A86A2F"/>
    <w:rsid w:val="00A95B7E"/>
    <w:rsid w:val="00AA1F94"/>
    <w:rsid w:val="00AA351D"/>
    <w:rsid w:val="00AB1502"/>
    <w:rsid w:val="00AB36A1"/>
    <w:rsid w:val="00AB75D9"/>
    <w:rsid w:val="00AC019C"/>
    <w:rsid w:val="00AC41C7"/>
    <w:rsid w:val="00AC6083"/>
    <w:rsid w:val="00AD1A7A"/>
    <w:rsid w:val="00AD363E"/>
    <w:rsid w:val="00AE1D47"/>
    <w:rsid w:val="00AF40E4"/>
    <w:rsid w:val="00AF65F8"/>
    <w:rsid w:val="00B008B0"/>
    <w:rsid w:val="00B10831"/>
    <w:rsid w:val="00B12363"/>
    <w:rsid w:val="00B12AFA"/>
    <w:rsid w:val="00B12FE0"/>
    <w:rsid w:val="00B15835"/>
    <w:rsid w:val="00B168F8"/>
    <w:rsid w:val="00B2179C"/>
    <w:rsid w:val="00B21957"/>
    <w:rsid w:val="00B2401E"/>
    <w:rsid w:val="00B25625"/>
    <w:rsid w:val="00B3313A"/>
    <w:rsid w:val="00B376CD"/>
    <w:rsid w:val="00B37F13"/>
    <w:rsid w:val="00B40A62"/>
    <w:rsid w:val="00B42BA0"/>
    <w:rsid w:val="00B4365D"/>
    <w:rsid w:val="00B47911"/>
    <w:rsid w:val="00B55AC7"/>
    <w:rsid w:val="00B55DFA"/>
    <w:rsid w:val="00B63014"/>
    <w:rsid w:val="00B6391B"/>
    <w:rsid w:val="00B6574E"/>
    <w:rsid w:val="00B728C3"/>
    <w:rsid w:val="00B80AA2"/>
    <w:rsid w:val="00B85E7E"/>
    <w:rsid w:val="00B90211"/>
    <w:rsid w:val="00B903CA"/>
    <w:rsid w:val="00B90CB9"/>
    <w:rsid w:val="00B9126C"/>
    <w:rsid w:val="00BA033E"/>
    <w:rsid w:val="00BA0BE8"/>
    <w:rsid w:val="00BA0DE7"/>
    <w:rsid w:val="00BA7248"/>
    <w:rsid w:val="00BB21BB"/>
    <w:rsid w:val="00BB2962"/>
    <w:rsid w:val="00BB50E3"/>
    <w:rsid w:val="00BB7851"/>
    <w:rsid w:val="00BC0E08"/>
    <w:rsid w:val="00BC1524"/>
    <w:rsid w:val="00BD33FF"/>
    <w:rsid w:val="00BE0535"/>
    <w:rsid w:val="00BE09E6"/>
    <w:rsid w:val="00BF42F6"/>
    <w:rsid w:val="00BF7458"/>
    <w:rsid w:val="00C025B4"/>
    <w:rsid w:val="00C05C0D"/>
    <w:rsid w:val="00C10EF4"/>
    <w:rsid w:val="00C26351"/>
    <w:rsid w:val="00C3500F"/>
    <w:rsid w:val="00C60F8E"/>
    <w:rsid w:val="00C61B66"/>
    <w:rsid w:val="00C65E12"/>
    <w:rsid w:val="00C75939"/>
    <w:rsid w:val="00C9263F"/>
    <w:rsid w:val="00C972DF"/>
    <w:rsid w:val="00CA1EEF"/>
    <w:rsid w:val="00CA3B94"/>
    <w:rsid w:val="00CA6111"/>
    <w:rsid w:val="00CA65FA"/>
    <w:rsid w:val="00CB1A21"/>
    <w:rsid w:val="00CB5835"/>
    <w:rsid w:val="00CC1429"/>
    <w:rsid w:val="00CC47D8"/>
    <w:rsid w:val="00CD04B7"/>
    <w:rsid w:val="00CD2D0C"/>
    <w:rsid w:val="00CD52CB"/>
    <w:rsid w:val="00CD5673"/>
    <w:rsid w:val="00CE15B2"/>
    <w:rsid w:val="00CE51D1"/>
    <w:rsid w:val="00CE64ED"/>
    <w:rsid w:val="00CF3487"/>
    <w:rsid w:val="00CF429B"/>
    <w:rsid w:val="00D06886"/>
    <w:rsid w:val="00D13E94"/>
    <w:rsid w:val="00D1513A"/>
    <w:rsid w:val="00D213B3"/>
    <w:rsid w:val="00D328D1"/>
    <w:rsid w:val="00D36749"/>
    <w:rsid w:val="00D37BDE"/>
    <w:rsid w:val="00D41E75"/>
    <w:rsid w:val="00D47FF9"/>
    <w:rsid w:val="00D504B3"/>
    <w:rsid w:val="00D5489E"/>
    <w:rsid w:val="00D60489"/>
    <w:rsid w:val="00D70B34"/>
    <w:rsid w:val="00D722CF"/>
    <w:rsid w:val="00D73B44"/>
    <w:rsid w:val="00D80DA2"/>
    <w:rsid w:val="00D81B59"/>
    <w:rsid w:val="00D839E9"/>
    <w:rsid w:val="00D844C1"/>
    <w:rsid w:val="00D9013D"/>
    <w:rsid w:val="00D93C84"/>
    <w:rsid w:val="00D96BC7"/>
    <w:rsid w:val="00D97431"/>
    <w:rsid w:val="00D97D04"/>
    <w:rsid w:val="00DA7490"/>
    <w:rsid w:val="00DB7282"/>
    <w:rsid w:val="00DC3F99"/>
    <w:rsid w:val="00DC4822"/>
    <w:rsid w:val="00DD552B"/>
    <w:rsid w:val="00DD6CC2"/>
    <w:rsid w:val="00DE0F33"/>
    <w:rsid w:val="00DE2BB7"/>
    <w:rsid w:val="00DE5E96"/>
    <w:rsid w:val="00DE6082"/>
    <w:rsid w:val="00DE668B"/>
    <w:rsid w:val="00DE66BB"/>
    <w:rsid w:val="00DF3FCD"/>
    <w:rsid w:val="00DF7461"/>
    <w:rsid w:val="00E00B3F"/>
    <w:rsid w:val="00E02D9E"/>
    <w:rsid w:val="00E03D38"/>
    <w:rsid w:val="00E07D11"/>
    <w:rsid w:val="00E117E9"/>
    <w:rsid w:val="00E16897"/>
    <w:rsid w:val="00E21FCE"/>
    <w:rsid w:val="00E31343"/>
    <w:rsid w:val="00E34A46"/>
    <w:rsid w:val="00E412F6"/>
    <w:rsid w:val="00E469F8"/>
    <w:rsid w:val="00E47130"/>
    <w:rsid w:val="00E54A03"/>
    <w:rsid w:val="00E605B8"/>
    <w:rsid w:val="00E609FB"/>
    <w:rsid w:val="00E7417F"/>
    <w:rsid w:val="00E8476B"/>
    <w:rsid w:val="00E92E52"/>
    <w:rsid w:val="00E968A5"/>
    <w:rsid w:val="00EB71D6"/>
    <w:rsid w:val="00EC2CF5"/>
    <w:rsid w:val="00EC7CDE"/>
    <w:rsid w:val="00ED2A1A"/>
    <w:rsid w:val="00ED4954"/>
    <w:rsid w:val="00EE0B87"/>
    <w:rsid w:val="00EE6BA3"/>
    <w:rsid w:val="00EE6C3A"/>
    <w:rsid w:val="00EF064C"/>
    <w:rsid w:val="00EF3979"/>
    <w:rsid w:val="00F0580A"/>
    <w:rsid w:val="00F063CF"/>
    <w:rsid w:val="00F06A38"/>
    <w:rsid w:val="00F07709"/>
    <w:rsid w:val="00F13CE1"/>
    <w:rsid w:val="00F14D8A"/>
    <w:rsid w:val="00F15A31"/>
    <w:rsid w:val="00F171E0"/>
    <w:rsid w:val="00F22219"/>
    <w:rsid w:val="00F34034"/>
    <w:rsid w:val="00F345A0"/>
    <w:rsid w:val="00F35EFD"/>
    <w:rsid w:val="00F50023"/>
    <w:rsid w:val="00F50FB7"/>
    <w:rsid w:val="00F53265"/>
    <w:rsid w:val="00F544A1"/>
    <w:rsid w:val="00F548E4"/>
    <w:rsid w:val="00F5594A"/>
    <w:rsid w:val="00F57583"/>
    <w:rsid w:val="00F64E04"/>
    <w:rsid w:val="00F72BF7"/>
    <w:rsid w:val="00F75997"/>
    <w:rsid w:val="00F82D33"/>
    <w:rsid w:val="00F8438B"/>
    <w:rsid w:val="00F84CD0"/>
    <w:rsid w:val="00F857F9"/>
    <w:rsid w:val="00F864DD"/>
    <w:rsid w:val="00F86F90"/>
    <w:rsid w:val="00F95A26"/>
    <w:rsid w:val="00FA40CF"/>
    <w:rsid w:val="00FA41DF"/>
    <w:rsid w:val="00FB0D51"/>
    <w:rsid w:val="00FB52CF"/>
    <w:rsid w:val="00FC1E5E"/>
    <w:rsid w:val="00FC71F3"/>
    <w:rsid w:val="00FD225C"/>
    <w:rsid w:val="00FD229C"/>
    <w:rsid w:val="00FD4012"/>
    <w:rsid w:val="00FD4FA1"/>
    <w:rsid w:val="00FF0DDD"/>
    <w:rsid w:val="00FF3899"/>
    <w:rsid w:val="00FF6B17"/>
    <w:rsid w:val="00FF7A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46E6"/>
    <w:pPr>
      <w:spacing w:after="0" w:line="240" w:lineRule="auto"/>
    </w:pPr>
    <w:rPr>
      <w:rFonts w:ascii="Arial" w:hAnsi="Arial" w:cs="Arial"/>
      <w:sz w:val="24"/>
      <w:szCs w:val="24"/>
    </w:rPr>
  </w:style>
  <w:style w:type="paragraph" w:styleId="berschrift1">
    <w:name w:val="heading 1"/>
    <w:basedOn w:val="Standard"/>
    <w:link w:val="berschrift1Zchn"/>
    <w:uiPriority w:val="9"/>
    <w:qFormat/>
    <w:rsid w:val="00F544A1"/>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link w:val="berschrift2Zchn"/>
    <w:uiPriority w:val="9"/>
    <w:qFormat/>
    <w:rsid w:val="00F544A1"/>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544A1"/>
    <w:rPr>
      <w:rFonts w:cs="Times New Roman"/>
      <w:b/>
      <w:bCs/>
      <w:kern w:val="36"/>
      <w:sz w:val="48"/>
      <w:szCs w:val="48"/>
    </w:rPr>
  </w:style>
  <w:style w:type="character" w:customStyle="1" w:styleId="berschrift2Zchn">
    <w:name w:val="Überschrift 2 Zchn"/>
    <w:basedOn w:val="Absatz-Standardschriftart"/>
    <w:link w:val="berschrift2"/>
    <w:uiPriority w:val="9"/>
    <w:locked/>
    <w:rsid w:val="00F544A1"/>
    <w:rPr>
      <w:rFonts w:cs="Times New Roman"/>
      <w:b/>
      <w:bCs/>
      <w:sz w:val="36"/>
      <w:szCs w:val="36"/>
    </w:rPr>
  </w:style>
  <w:style w:type="paragraph" w:customStyle="1" w:styleId="Text">
    <w:name w:val="Text"/>
    <w:basedOn w:val="Standard"/>
    <w:uiPriority w:val="99"/>
    <w:rsid w:val="002F46E6"/>
    <w:rPr>
      <w:sz w:val="22"/>
      <w:szCs w:val="22"/>
    </w:rPr>
  </w:style>
  <w:style w:type="paragraph" w:styleId="Kopfzeile">
    <w:name w:val="header"/>
    <w:basedOn w:val="Standard"/>
    <w:link w:val="KopfzeileZchn"/>
    <w:uiPriority w:val="99"/>
    <w:rsid w:val="002F46E6"/>
    <w:pPr>
      <w:tabs>
        <w:tab w:val="center" w:pos="4536"/>
        <w:tab w:val="right" w:pos="9072"/>
      </w:tabs>
    </w:pPr>
  </w:style>
  <w:style w:type="character" w:customStyle="1" w:styleId="KopfzeileZchn">
    <w:name w:val="Kopfzeile Zchn"/>
    <w:basedOn w:val="Absatz-Standardschriftart"/>
    <w:link w:val="Kopfzeile"/>
    <w:uiPriority w:val="99"/>
    <w:semiHidden/>
    <w:locked/>
    <w:rsid w:val="002F46E6"/>
    <w:rPr>
      <w:rFonts w:ascii="Arial" w:hAnsi="Arial" w:cs="Arial"/>
      <w:sz w:val="24"/>
      <w:szCs w:val="24"/>
    </w:rPr>
  </w:style>
  <w:style w:type="paragraph" w:styleId="Fuzeile">
    <w:name w:val="footer"/>
    <w:basedOn w:val="Standard"/>
    <w:link w:val="FuzeileZchn"/>
    <w:uiPriority w:val="99"/>
    <w:rsid w:val="002F46E6"/>
    <w:pPr>
      <w:tabs>
        <w:tab w:val="center" w:pos="4536"/>
        <w:tab w:val="right" w:pos="9072"/>
      </w:tabs>
    </w:pPr>
  </w:style>
  <w:style w:type="character" w:customStyle="1" w:styleId="FuzeileZchn">
    <w:name w:val="Fußzeile Zchn"/>
    <w:basedOn w:val="Absatz-Standardschriftart"/>
    <w:link w:val="Fuzeile"/>
    <w:uiPriority w:val="99"/>
    <w:semiHidden/>
    <w:locked/>
    <w:rsid w:val="002F46E6"/>
    <w:rPr>
      <w:rFonts w:ascii="Arial" w:hAnsi="Arial" w:cs="Arial"/>
      <w:sz w:val="24"/>
      <w:szCs w:val="24"/>
    </w:rPr>
  </w:style>
  <w:style w:type="paragraph" w:styleId="Textkrper">
    <w:name w:val="Body Text"/>
    <w:basedOn w:val="Standard"/>
    <w:link w:val="TextkrperZchn"/>
    <w:uiPriority w:val="99"/>
    <w:rsid w:val="002F46E6"/>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locked/>
    <w:rsid w:val="002F46E6"/>
    <w:rPr>
      <w:rFonts w:ascii="Arial" w:hAnsi="Arial" w:cs="Arial"/>
      <w:sz w:val="24"/>
      <w:szCs w:val="24"/>
    </w:rPr>
  </w:style>
  <w:style w:type="paragraph" w:styleId="Textkrper2">
    <w:name w:val="Body Text 2"/>
    <w:basedOn w:val="Standard"/>
    <w:link w:val="Textkrper2Zchn"/>
    <w:uiPriority w:val="99"/>
    <w:rsid w:val="002F46E6"/>
    <w:pPr>
      <w:framePr w:w="813" w:h="14833" w:hSpace="141" w:wrap="around" w:vAnchor="text" w:hAnchor="page" w:x="10971" w:y="-1748"/>
      <w:pBdr>
        <w:top w:val="single" w:sz="6" w:space="1" w:color="auto"/>
        <w:left w:val="single" w:sz="6" w:space="1" w:color="auto"/>
        <w:bottom w:val="single" w:sz="6" w:space="1" w:color="auto"/>
        <w:right w:val="single" w:sz="6" w:space="1" w:color="auto"/>
      </w:pBdr>
      <w:textDirection w:val="btLr"/>
    </w:pPr>
    <w:rPr>
      <w:b/>
      <w:bCs/>
      <w:i/>
      <w:iCs/>
      <w:color w:val="C0C0C0"/>
      <w:sz w:val="80"/>
      <w:szCs w:val="80"/>
    </w:rPr>
  </w:style>
  <w:style w:type="character" w:customStyle="1" w:styleId="Textkrper2Zchn">
    <w:name w:val="Textkörper 2 Zchn"/>
    <w:basedOn w:val="Absatz-Standardschriftart"/>
    <w:link w:val="Textkrper2"/>
    <w:uiPriority w:val="99"/>
    <w:semiHidden/>
    <w:locked/>
    <w:rsid w:val="002F46E6"/>
    <w:rPr>
      <w:rFonts w:ascii="Arial" w:hAnsi="Arial" w:cs="Arial"/>
      <w:sz w:val="24"/>
      <w:szCs w:val="24"/>
    </w:rPr>
  </w:style>
  <w:style w:type="paragraph" w:styleId="Textkrper3">
    <w:name w:val="Body Text 3"/>
    <w:basedOn w:val="Standard"/>
    <w:link w:val="Textkrper3Zchn"/>
    <w:uiPriority w:val="99"/>
    <w:rsid w:val="002F46E6"/>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locked/>
    <w:rsid w:val="002F46E6"/>
    <w:rPr>
      <w:rFonts w:ascii="Arial" w:hAnsi="Arial" w:cs="Arial"/>
      <w:sz w:val="16"/>
      <w:szCs w:val="16"/>
    </w:rPr>
  </w:style>
  <w:style w:type="paragraph" w:styleId="Sprechblasentext">
    <w:name w:val="Balloon Text"/>
    <w:basedOn w:val="Standard"/>
    <w:link w:val="SprechblasentextZchn"/>
    <w:uiPriority w:val="99"/>
    <w:semiHidden/>
    <w:rsid w:val="00BA0D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F46E6"/>
    <w:rPr>
      <w:rFonts w:ascii="Tahoma" w:hAnsi="Tahoma" w:cs="Tahoma"/>
      <w:sz w:val="16"/>
      <w:szCs w:val="16"/>
    </w:rPr>
  </w:style>
  <w:style w:type="character" w:styleId="Hyperlink">
    <w:name w:val="Hyperlink"/>
    <w:basedOn w:val="Absatz-Standardschriftart"/>
    <w:uiPriority w:val="99"/>
    <w:rsid w:val="000E5C70"/>
    <w:rPr>
      <w:rFonts w:cs="Times New Roman"/>
      <w:color w:val="0000FF"/>
      <w:u w:val="single"/>
    </w:rPr>
  </w:style>
  <w:style w:type="character" w:styleId="Seitenzahl">
    <w:name w:val="page number"/>
    <w:basedOn w:val="Absatz-Standardschriftart"/>
    <w:uiPriority w:val="99"/>
    <w:rsid w:val="000E5C70"/>
    <w:rPr>
      <w:rFonts w:cs="Times New Roman"/>
    </w:rPr>
  </w:style>
  <w:style w:type="character" w:customStyle="1" w:styleId="location">
    <w:name w:val="location"/>
    <w:basedOn w:val="Absatz-Standardschriftart"/>
    <w:rsid w:val="00F544A1"/>
    <w:rPr>
      <w:rFonts w:cs="Times New Roman"/>
    </w:rPr>
  </w:style>
  <w:style w:type="paragraph" w:styleId="StandardWeb">
    <w:name w:val="Normal (Web)"/>
    <w:basedOn w:val="Standard"/>
    <w:uiPriority w:val="99"/>
    <w:semiHidden/>
    <w:unhideWhenUsed/>
    <w:rsid w:val="00F544A1"/>
    <w:pPr>
      <w:spacing w:before="100" w:beforeAutospacing="1" w:after="100" w:afterAutospacing="1"/>
    </w:pPr>
    <w:rPr>
      <w:rFonts w:ascii="Times New Roman" w:hAnsi="Times New Roman" w:cs="Times New Roman"/>
    </w:rPr>
  </w:style>
  <w:style w:type="paragraph" w:customStyle="1" w:styleId="TabellenInhalt">
    <w:name w:val="Tabellen Inhalt"/>
    <w:basedOn w:val="Standard"/>
    <w:rsid w:val="008152BD"/>
    <w:pPr>
      <w:widowControl w:val="0"/>
      <w:suppressLineNumbers/>
      <w:suppressAutoHyphens/>
    </w:pPr>
    <w:rPr>
      <w:rFonts w:ascii="Times New Roman" w:hAnsi="Times New Roman" w:cs="Times New Roman"/>
      <w:kern w:val="1"/>
    </w:rPr>
  </w:style>
  <w:style w:type="paragraph" w:styleId="Listenabsatz">
    <w:name w:val="List Paragraph"/>
    <w:basedOn w:val="Standard"/>
    <w:uiPriority w:val="34"/>
    <w:qFormat/>
    <w:rsid w:val="00B90CB9"/>
    <w:pPr>
      <w:ind w:left="720"/>
      <w:contextualSpacing/>
    </w:pPr>
  </w:style>
  <w:style w:type="paragraph" w:customStyle="1" w:styleId="Standa">
    <w:name w:val="Standa"/>
    <w:rsid w:val="00F34034"/>
    <w:pPr>
      <w:spacing w:after="0" w:line="240" w:lineRule="auto"/>
    </w:pPr>
    <w:rPr>
      <w:rFonts w:ascii="Times" w:eastAsia="Calibri" w:hAnsi="Times"/>
      <w:sz w:val="24"/>
      <w:szCs w:val="20"/>
      <w:lang w:bidi="de-DE"/>
    </w:rPr>
  </w:style>
  <w:style w:type="character" w:customStyle="1" w:styleId="sup">
    <w:name w:val="sup"/>
    <w:basedOn w:val="Absatz-Standardschriftart"/>
    <w:rsid w:val="00254C08"/>
    <w:rPr>
      <w:vanish w:val="0"/>
      <w:webHidden w:val="0"/>
      <w:sz w:val="19"/>
      <w:szCs w:val="19"/>
      <w:bdr w:val="none" w:sz="0" w:space="0" w:color="auto" w:frame="1"/>
      <w:specVanish w:val="0"/>
    </w:rPr>
  </w:style>
  <w:style w:type="character" w:styleId="Platzhaltertext">
    <w:name w:val="Placeholder Text"/>
    <w:basedOn w:val="Absatz-Standardschriftart"/>
    <w:uiPriority w:val="99"/>
    <w:semiHidden/>
    <w:rsid w:val="008F4E89"/>
    <w:rPr>
      <w:color w:val="808080"/>
    </w:rPr>
  </w:style>
  <w:style w:type="character" w:styleId="Kommentarzeichen">
    <w:name w:val="annotation reference"/>
    <w:basedOn w:val="Absatz-Standardschriftart"/>
    <w:uiPriority w:val="99"/>
    <w:semiHidden/>
    <w:unhideWhenUsed/>
    <w:rsid w:val="004E3DC4"/>
    <w:rPr>
      <w:sz w:val="16"/>
      <w:szCs w:val="16"/>
    </w:rPr>
  </w:style>
  <w:style w:type="paragraph" w:styleId="Kommentartext">
    <w:name w:val="annotation text"/>
    <w:basedOn w:val="Standard"/>
    <w:link w:val="KommentartextZchn"/>
    <w:uiPriority w:val="99"/>
    <w:semiHidden/>
    <w:unhideWhenUsed/>
    <w:rsid w:val="004E3DC4"/>
    <w:rPr>
      <w:sz w:val="20"/>
      <w:szCs w:val="20"/>
    </w:rPr>
  </w:style>
  <w:style w:type="character" w:customStyle="1" w:styleId="KommentartextZchn">
    <w:name w:val="Kommentartext Zchn"/>
    <w:basedOn w:val="Absatz-Standardschriftart"/>
    <w:link w:val="Kommentartext"/>
    <w:uiPriority w:val="99"/>
    <w:semiHidden/>
    <w:rsid w:val="004E3DC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E3DC4"/>
    <w:rPr>
      <w:b/>
      <w:bCs/>
    </w:rPr>
  </w:style>
  <w:style w:type="character" w:customStyle="1" w:styleId="KommentarthemaZchn">
    <w:name w:val="Kommentarthema Zchn"/>
    <w:basedOn w:val="KommentartextZchn"/>
    <w:link w:val="Kommentarthema"/>
    <w:uiPriority w:val="99"/>
    <w:semiHidden/>
    <w:rsid w:val="004E3DC4"/>
    <w:rPr>
      <w:rFonts w:ascii="Arial" w:hAnsi="Arial" w:cs="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E6"/>
    <w:pPr>
      <w:spacing w:after="0" w:line="240" w:lineRule="auto"/>
    </w:pPr>
    <w:rPr>
      <w:rFonts w:ascii="Arial" w:hAnsi="Arial" w:cs="Arial"/>
      <w:sz w:val="24"/>
      <w:szCs w:val="24"/>
    </w:rPr>
  </w:style>
  <w:style w:type="paragraph" w:styleId="Heading1">
    <w:name w:val="heading 1"/>
    <w:basedOn w:val="Normal"/>
    <w:link w:val="Heading1Char"/>
    <w:uiPriority w:val="9"/>
    <w:qFormat/>
    <w:rsid w:val="00F544A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F544A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544A1"/>
    <w:rPr>
      <w:rFonts w:cs="Times New Roman"/>
      <w:b/>
      <w:bCs/>
      <w:kern w:val="36"/>
      <w:sz w:val="48"/>
      <w:szCs w:val="48"/>
    </w:rPr>
  </w:style>
  <w:style w:type="character" w:customStyle="1" w:styleId="Heading2Char">
    <w:name w:val="Heading 2 Char"/>
    <w:basedOn w:val="DefaultParagraphFont"/>
    <w:link w:val="Heading2"/>
    <w:uiPriority w:val="9"/>
    <w:locked/>
    <w:rsid w:val="00F544A1"/>
    <w:rPr>
      <w:rFonts w:cs="Times New Roman"/>
      <w:b/>
      <w:bCs/>
      <w:sz w:val="36"/>
      <w:szCs w:val="36"/>
    </w:rPr>
  </w:style>
  <w:style w:type="paragraph" w:customStyle="1" w:styleId="Text">
    <w:name w:val="Text"/>
    <w:basedOn w:val="Normal"/>
    <w:uiPriority w:val="99"/>
    <w:rsid w:val="002F46E6"/>
    <w:rPr>
      <w:sz w:val="22"/>
      <w:szCs w:val="22"/>
    </w:rPr>
  </w:style>
  <w:style w:type="paragraph" w:styleId="Header">
    <w:name w:val="header"/>
    <w:basedOn w:val="Normal"/>
    <w:link w:val="HeaderChar"/>
    <w:uiPriority w:val="99"/>
    <w:rsid w:val="002F46E6"/>
    <w:pPr>
      <w:tabs>
        <w:tab w:val="center" w:pos="4536"/>
        <w:tab w:val="right" w:pos="9072"/>
      </w:tabs>
    </w:pPr>
  </w:style>
  <w:style w:type="character" w:customStyle="1" w:styleId="HeaderChar">
    <w:name w:val="Header Char"/>
    <w:basedOn w:val="DefaultParagraphFont"/>
    <w:link w:val="Header"/>
    <w:uiPriority w:val="99"/>
    <w:semiHidden/>
    <w:locked/>
    <w:rsid w:val="002F46E6"/>
    <w:rPr>
      <w:rFonts w:ascii="Arial" w:hAnsi="Arial" w:cs="Arial"/>
      <w:sz w:val="24"/>
      <w:szCs w:val="24"/>
    </w:rPr>
  </w:style>
  <w:style w:type="paragraph" w:styleId="Footer">
    <w:name w:val="footer"/>
    <w:basedOn w:val="Normal"/>
    <w:link w:val="FooterChar"/>
    <w:uiPriority w:val="99"/>
    <w:rsid w:val="002F46E6"/>
    <w:pPr>
      <w:tabs>
        <w:tab w:val="center" w:pos="4536"/>
        <w:tab w:val="right" w:pos="9072"/>
      </w:tabs>
    </w:pPr>
  </w:style>
  <w:style w:type="character" w:customStyle="1" w:styleId="FooterChar">
    <w:name w:val="Footer Char"/>
    <w:basedOn w:val="DefaultParagraphFont"/>
    <w:link w:val="Footer"/>
    <w:uiPriority w:val="99"/>
    <w:semiHidden/>
    <w:locked/>
    <w:rsid w:val="002F46E6"/>
    <w:rPr>
      <w:rFonts w:ascii="Arial" w:hAnsi="Arial" w:cs="Arial"/>
      <w:sz w:val="24"/>
      <w:szCs w:val="24"/>
    </w:rPr>
  </w:style>
  <w:style w:type="paragraph" w:styleId="BodyText">
    <w:name w:val="Body Text"/>
    <w:basedOn w:val="Normal"/>
    <w:link w:val="BodyTextChar"/>
    <w:uiPriority w:val="99"/>
    <w:rsid w:val="002F46E6"/>
    <w:pPr>
      <w:framePr w:w="229" w:h="3889" w:hSpace="141" w:wrap="around" w:vAnchor="text" w:hAnchor="page" w:x="463" w:y="6359"/>
      <w:textDirection w:val="btLr"/>
    </w:pPr>
    <w:rPr>
      <w:rFonts w:ascii="Helvetica" w:hAnsi="Helvetica" w:cs="Helvetica"/>
      <w:sz w:val="14"/>
      <w:szCs w:val="14"/>
    </w:rPr>
  </w:style>
  <w:style w:type="character" w:customStyle="1" w:styleId="BodyTextChar">
    <w:name w:val="Body Text Char"/>
    <w:basedOn w:val="DefaultParagraphFont"/>
    <w:link w:val="BodyText"/>
    <w:uiPriority w:val="99"/>
    <w:semiHidden/>
    <w:locked/>
    <w:rsid w:val="002F46E6"/>
    <w:rPr>
      <w:rFonts w:ascii="Arial" w:hAnsi="Arial" w:cs="Arial"/>
      <w:sz w:val="24"/>
      <w:szCs w:val="24"/>
    </w:rPr>
  </w:style>
  <w:style w:type="paragraph" w:styleId="BodyText2">
    <w:name w:val="Body Text 2"/>
    <w:basedOn w:val="Normal"/>
    <w:link w:val="BodyText2Char"/>
    <w:uiPriority w:val="99"/>
    <w:rsid w:val="002F46E6"/>
    <w:pPr>
      <w:framePr w:w="813" w:h="14833" w:hSpace="141" w:wrap="around" w:vAnchor="text" w:hAnchor="page" w:x="10971" w:y="-1748"/>
      <w:pBdr>
        <w:top w:val="single" w:sz="6" w:space="1" w:color="auto"/>
        <w:left w:val="single" w:sz="6" w:space="1" w:color="auto"/>
        <w:bottom w:val="single" w:sz="6" w:space="1" w:color="auto"/>
        <w:right w:val="single" w:sz="6" w:space="1" w:color="auto"/>
      </w:pBdr>
      <w:textDirection w:val="btLr"/>
    </w:pPr>
    <w:rPr>
      <w:b/>
      <w:bCs/>
      <w:i/>
      <w:iCs/>
      <w:color w:val="C0C0C0"/>
      <w:sz w:val="80"/>
      <w:szCs w:val="80"/>
    </w:rPr>
  </w:style>
  <w:style w:type="character" w:customStyle="1" w:styleId="BodyText2Char">
    <w:name w:val="Body Text 2 Char"/>
    <w:basedOn w:val="DefaultParagraphFont"/>
    <w:link w:val="BodyText2"/>
    <w:uiPriority w:val="99"/>
    <w:semiHidden/>
    <w:locked/>
    <w:rsid w:val="002F46E6"/>
    <w:rPr>
      <w:rFonts w:ascii="Arial" w:hAnsi="Arial" w:cs="Arial"/>
      <w:sz w:val="24"/>
      <w:szCs w:val="24"/>
    </w:rPr>
  </w:style>
  <w:style w:type="paragraph" w:styleId="BodyText3">
    <w:name w:val="Body Text 3"/>
    <w:basedOn w:val="Normal"/>
    <w:link w:val="BodyText3Char"/>
    <w:uiPriority w:val="99"/>
    <w:rsid w:val="002F46E6"/>
    <w:pPr>
      <w:framePr w:w="7623" w:h="11382" w:hSpace="141" w:wrap="around" w:vAnchor="text" w:hAnchor="page" w:x="2305" w:y="147"/>
    </w:pPr>
  </w:style>
  <w:style w:type="character" w:customStyle="1" w:styleId="BodyText3Char">
    <w:name w:val="Body Text 3 Char"/>
    <w:basedOn w:val="DefaultParagraphFont"/>
    <w:link w:val="BodyText3"/>
    <w:uiPriority w:val="99"/>
    <w:semiHidden/>
    <w:locked/>
    <w:rsid w:val="002F46E6"/>
    <w:rPr>
      <w:rFonts w:ascii="Arial" w:hAnsi="Arial" w:cs="Arial"/>
      <w:sz w:val="16"/>
      <w:szCs w:val="16"/>
    </w:rPr>
  </w:style>
  <w:style w:type="paragraph" w:styleId="BalloonText">
    <w:name w:val="Balloon Text"/>
    <w:basedOn w:val="Normal"/>
    <w:link w:val="BalloonTextChar"/>
    <w:uiPriority w:val="99"/>
    <w:semiHidden/>
    <w:rsid w:val="00BA0D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6E6"/>
    <w:rPr>
      <w:rFonts w:ascii="Tahoma" w:hAnsi="Tahoma" w:cs="Tahoma"/>
      <w:sz w:val="16"/>
      <w:szCs w:val="16"/>
    </w:rPr>
  </w:style>
  <w:style w:type="character" w:styleId="Hyperlink">
    <w:name w:val="Hyperlink"/>
    <w:basedOn w:val="DefaultParagraphFont"/>
    <w:uiPriority w:val="99"/>
    <w:rsid w:val="000E5C70"/>
    <w:rPr>
      <w:rFonts w:cs="Times New Roman"/>
      <w:color w:val="0000FF"/>
      <w:u w:val="single"/>
    </w:rPr>
  </w:style>
  <w:style w:type="character" w:styleId="PageNumber">
    <w:name w:val="page number"/>
    <w:basedOn w:val="DefaultParagraphFont"/>
    <w:uiPriority w:val="99"/>
    <w:rsid w:val="000E5C70"/>
    <w:rPr>
      <w:rFonts w:cs="Times New Roman"/>
    </w:rPr>
  </w:style>
  <w:style w:type="character" w:customStyle="1" w:styleId="location">
    <w:name w:val="location"/>
    <w:basedOn w:val="DefaultParagraphFont"/>
    <w:rsid w:val="00F544A1"/>
    <w:rPr>
      <w:rFonts w:cs="Times New Roman"/>
    </w:rPr>
  </w:style>
  <w:style w:type="paragraph" w:styleId="NormalWeb">
    <w:name w:val="Normal (Web)"/>
    <w:basedOn w:val="Normal"/>
    <w:uiPriority w:val="99"/>
    <w:semiHidden/>
    <w:unhideWhenUsed/>
    <w:rsid w:val="00F544A1"/>
    <w:pPr>
      <w:spacing w:before="100" w:beforeAutospacing="1" w:after="100" w:afterAutospacing="1"/>
    </w:pPr>
    <w:rPr>
      <w:rFonts w:ascii="Times New Roman" w:hAnsi="Times New Roman" w:cs="Times New Roman"/>
    </w:rPr>
  </w:style>
  <w:style w:type="paragraph" w:customStyle="1" w:styleId="TabellenInhalt">
    <w:name w:val="Tabellen Inhalt"/>
    <w:basedOn w:val="Normal"/>
    <w:rsid w:val="008152BD"/>
    <w:pPr>
      <w:widowControl w:val="0"/>
      <w:suppressLineNumbers/>
      <w:suppressAutoHyphens/>
    </w:pPr>
    <w:rPr>
      <w:rFonts w:ascii="Times New Roman" w:hAnsi="Times New Roman" w:cs="Times New Roman"/>
      <w:kern w:val="1"/>
    </w:rPr>
  </w:style>
  <w:style w:type="paragraph" w:styleId="ListParagraph">
    <w:name w:val="List Paragraph"/>
    <w:basedOn w:val="Normal"/>
    <w:uiPriority w:val="34"/>
    <w:qFormat/>
    <w:rsid w:val="00B90CB9"/>
    <w:pPr>
      <w:ind w:left="720"/>
      <w:contextualSpacing/>
    </w:pPr>
  </w:style>
  <w:style w:type="paragraph" w:customStyle="1" w:styleId="Standa">
    <w:name w:val="Standa"/>
    <w:rsid w:val="00F34034"/>
    <w:pPr>
      <w:spacing w:after="0" w:line="240" w:lineRule="auto"/>
    </w:pPr>
    <w:rPr>
      <w:rFonts w:ascii="Times" w:eastAsia="Calibri" w:hAnsi="Times"/>
      <w:sz w:val="24"/>
      <w:szCs w:val="20"/>
      <w:lang w:bidi="de-DE"/>
    </w:rPr>
  </w:style>
  <w:style w:type="character" w:customStyle="1" w:styleId="sup">
    <w:name w:val="sup"/>
    <w:basedOn w:val="DefaultParagraphFont"/>
    <w:rsid w:val="00254C08"/>
    <w:rPr>
      <w:vanish w:val="0"/>
      <w:webHidden w:val="0"/>
      <w:sz w:val="19"/>
      <w:szCs w:val="19"/>
      <w:bdr w:val="none" w:sz="0" w:space="0" w:color="auto" w:frame="1"/>
      <w:specVanish w:val="0"/>
    </w:rPr>
  </w:style>
  <w:style w:type="character" w:styleId="PlaceholderText">
    <w:name w:val="Placeholder Text"/>
    <w:basedOn w:val="DefaultParagraphFont"/>
    <w:uiPriority w:val="99"/>
    <w:semiHidden/>
    <w:rsid w:val="008F4E89"/>
    <w:rPr>
      <w:color w:val="808080"/>
    </w:rPr>
  </w:style>
  <w:style w:type="character" w:styleId="CommentReference">
    <w:name w:val="annotation reference"/>
    <w:basedOn w:val="DefaultParagraphFont"/>
    <w:uiPriority w:val="99"/>
    <w:semiHidden/>
    <w:unhideWhenUsed/>
    <w:rsid w:val="004E3DC4"/>
    <w:rPr>
      <w:sz w:val="16"/>
      <w:szCs w:val="16"/>
    </w:rPr>
  </w:style>
  <w:style w:type="paragraph" w:styleId="CommentText">
    <w:name w:val="annotation text"/>
    <w:basedOn w:val="Normal"/>
    <w:link w:val="CommentTextChar"/>
    <w:uiPriority w:val="99"/>
    <w:semiHidden/>
    <w:unhideWhenUsed/>
    <w:rsid w:val="004E3DC4"/>
    <w:rPr>
      <w:sz w:val="20"/>
      <w:szCs w:val="20"/>
    </w:rPr>
  </w:style>
  <w:style w:type="character" w:customStyle="1" w:styleId="CommentTextChar">
    <w:name w:val="Comment Text Char"/>
    <w:basedOn w:val="DefaultParagraphFont"/>
    <w:link w:val="CommentText"/>
    <w:uiPriority w:val="99"/>
    <w:semiHidden/>
    <w:rsid w:val="004E3D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E3DC4"/>
    <w:rPr>
      <w:b/>
      <w:bCs/>
    </w:rPr>
  </w:style>
  <w:style w:type="character" w:customStyle="1" w:styleId="CommentSubjectChar">
    <w:name w:val="Comment Subject Char"/>
    <w:basedOn w:val="CommentTextChar"/>
    <w:link w:val="CommentSubject"/>
    <w:uiPriority w:val="99"/>
    <w:semiHidden/>
    <w:rsid w:val="004E3DC4"/>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517308222">
      <w:marLeft w:val="0"/>
      <w:marRight w:val="0"/>
      <w:marTop w:val="0"/>
      <w:marBottom w:val="0"/>
      <w:divBdr>
        <w:top w:val="none" w:sz="0" w:space="0" w:color="auto"/>
        <w:left w:val="none" w:sz="0" w:space="0" w:color="auto"/>
        <w:bottom w:val="none" w:sz="0" w:space="0" w:color="auto"/>
        <w:right w:val="none" w:sz="0" w:space="0" w:color="auto"/>
      </w:divBdr>
      <w:divsChild>
        <w:div w:id="517308223">
          <w:marLeft w:val="0"/>
          <w:marRight w:val="0"/>
          <w:marTop w:val="0"/>
          <w:marBottom w:val="0"/>
          <w:divBdr>
            <w:top w:val="none" w:sz="0" w:space="0" w:color="auto"/>
            <w:left w:val="none" w:sz="0" w:space="0" w:color="auto"/>
            <w:bottom w:val="none" w:sz="0" w:space="0" w:color="auto"/>
            <w:right w:val="none" w:sz="0" w:space="0" w:color="auto"/>
          </w:divBdr>
        </w:div>
      </w:divsChild>
    </w:div>
    <w:div w:id="6406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einhart.martin@tes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A22C-2FEF-4C60-B22B-EE61AB77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tesa AG</vt:lpstr>
    </vt:vector>
  </TitlesOfParts>
  <Company>tesa AG</Company>
  <LinksUpToDate>false</LinksUpToDate>
  <CharactersWithSpaces>4802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Besinger, Doerte /tesa SE HAM</dc:creator>
  <cp:lastModifiedBy> </cp:lastModifiedBy>
  <cp:revision>3</cp:revision>
  <cp:lastPrinted>2014-03-13T17:40:00Z</cp:lastPrinted>
  <dcterms:created xsi:type="dcterms:W3CDTF">2014-03-19T09:26:00Z</dcterms:created>
  <dcterms:modified xsi:type="dcterms:W3CDTF">2014-03-24T12:43:00Z</dcterms:modified>
</cp:coreProperties>
</file>