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theme/theme1.xml" ContentType="application/vnd.openxmlformats-officedocument.theme+xml"/>
  <Default Extension="png" ContentType="image/png"/>
  <Override PartName="/customXml/itemProps2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08B" w:rsidRDefault="002505AD" w:rsidP="00D1508B">
      <w:pPr>
        <w:pStyle w:val="vorspannpos"/>
        <w:rPr>
          <w:rFonts w:ascii="HelveticaNeueLTStd-Cn" w:hAnsi="HelveticaNeueLTStd-Cn" w:cs="HelveticaNeueLTStd-Cn"/>
          <w:spacing w:val="4"/>
          <w:sz w:val="19"/>
          <w:szCs w:val="19"/>
        </w:rPr>
      </w:pPr>
      <w:r>
        <w:rPr>
          <w:rFonts w:ascii="HelveticaNeueLTStd-Cn" w:hAnsi="HelveticaNeueLTStd-Cn" w:cs="HelveticaNeueLTStd-Cn"/>
          <w:spacing w:val="4"/>
          <w:sz w:val="19"/>
          <w:szCs w:val="19"/>
        </w:rPr>
        <w:t>Wachstuch</w:t>
      </w:r>
      <w:r w:rsidR="00A14591">
        <w:rPr>
          <w:rFonts w:ascii="HelveticaNeueLTStd-Cn" w:hAnsi="HelveticaNeueLTStd-Cn" w:cs="HelveticaNeueLTStd-Cn"/>
          <w:spacing w:val="4"/>
          <w:sz w:val="19"/>
          <w:szCs w:val="19"/>
        </w:rPr>
        <w:t>-U</w:t>
      </w:r>
      <w:r>
        <w:rPr>
          <w:rFonts w:ascii="HelveticaNeueLTStd-Cn" w:hAnsi="HelveticaNeueLTStd-Cn" w:cs="HelveticaNeueLTStd-Cn"/>
          <w:spacing w:val="4"/>
          <w:sz w:val="19"/>
          <w:szCs w:val="19"/>
        </w:rPr>
        <w:t>tensilos</w:t>
      </w:r>
    </w:p>
    <w:p w:rsidR="00D1508B" w:rsidRPr="002505AD" w:rsidRDefault="000B6313" w:rsidP="00D1508B">
      <w:pPr>
        <w:pStyle w:val="vorspannpos"/>
        <w:rPr>
          <w:rFonts w:ascii="HelveticaNeueLTStd-MdCnO" w:hAnsi="HelveticaNeueLTStd-MdCnO" w:cs="HelveticaNeueLTStd-MdCnO"/>
          <w:iCs/>
          <w:color w:val="E0001A"/>
          <w:spacing w:val="5"/>
          <w:sz w:val="54"/>
          <w:szCs w:val="54"/>
        </w:rPr>
      </w:pPr>
      <w:r>
        <w:rPr>
          <w:rFonts w:ascii="HelveticaNeueLTStd-MdCnO" w:hAnsi="HelveticaNeueLTStd-MdCnO" w:cs="HelveticaNeueLTStd-MdCnO"/>
          <w:iCs/>
          <w:noProof/>
          <w:color w:val="E0001A"/>
          <w:spacing w:val="5"/>
          <w:sz w:val="54"/>
          <w:szCs w:val="54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1504950</wp:posOffset>
            </wp:positionV>
            <wp:extent cx="1147445" cy="1719580"/>
            <wp:effectExtent l="25400" t="0" r="0" b="0"/>
            <wp:wrapThrough wrapText="bothSides">
              <wp:wrapPolygon edited="0">
                <wp:start x="-478" y="0"/>
                <wp:lineTo x="-478" y="21377"/>
                <wp:lineTo x="21516" y="21377"/>
                <wp:lineTo x="21516" y="0"/>
                <wp:lineTo x="-478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71958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5AD">
        <w:rPr>
          <w:rFonts w:ascii="HelveticaNeueLTStd-MdCnO" w:hAnsi="HelveticaNeueLTStd-MdCnO" w:cs="HelveticaNeueLTStd-MdCnO"/>
          <w:iCs/>
          <w:color w:val="E0001A"/>
          <w:spacing w:val="5"/>
          <w:sz w:val="54"/>
          <w:szCs w:val="54"/>
        </w:rPr>
        <w:t>Alles, was das Zeug hält</w:t>
      </w:r>
    </w:p>
    <w:p w:rsidR="00B86CAC" w:rsidRDefault="00B86CAC" w:rsidP="00B86CAC">
      <w:pPr>
        <w:pStyle w:val="KeinAbsatzformat"/>
        <w:rPr>
          <w:rFonts w:ascii="HelveticaNeueLTStd-MdCnO" w:hAnsi="HelveticaNeueLTStd-MdCnO" w:cs="HelveticaNeueLTStd-MdCnO"/>
          <w:i/>
          <w:iCs/>
          <w:color w:val="FF0000"/>
          <w:spacing w:val="6"/>
          <w:sz w:val="21"/>
          <w:szCs w:val="21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4"/>
          <w:sz w:val="19"/>
          <w:szCs w:val="19"/>
        </w:rPr>
      </w:pPr>
      <w:r>
        <w:rPr>
          <w:rFonts w:ascii="HelveticaNeueLTStd-MdCnO" w:hAnsi="HelveticaNeueLTStd-MdCnO" w:cs="HelveticaNeueLTStd-MdCnO"/>
          <w:i/>
          <w:iCs/>
          <w:color w:val="FF0000"/>
          <w:spacing w:val="6"/>
          <w:sz w:val="21"/>
          <w:szCs w:val="21"/>
        </w:rPr>
        <w:t xml:space="preserve">Immer an der Wand lang </w:t>
      </w:r>
      <w:r>
        <w:rPr>
          <w:rFonts w:ascii="HelveticaNeueLTStd-MdCnO" w:hAnsi="HelveticaNeueLTStd-MdCnO" w:cs="HelveticaNeueLTStd-MdCnO"/>
          <w:i/>
          <w:iCs/>
          <w:color w:val="FF0000"/>
          <w:spacing w:val="6"/>
          <w:sz w:val="21"/>
          <w:szCs w:val="21"/>
        </w:rPr>
        <w:br/>
      </w:r>
      <w:r>
        <w:rPr>
          <w:rFonts w:ascii="HelveticaNeueLTStd-Cn" w:hAnsi="HelveticaNeueLTStd-Cn" w:cs="HelveticaNeueLTStd-Cn"/>
          <w:spacing w:val="4"/>
          <w:sz w:val="19"/>
          <w:szCs w:val="19"/>
        </w:rPr>
        <w:t>Mit dem Taschenspielertrick ist das Badezimmer immer hübsch aufgeräumt: Einfach aus wasserfestem Wachstuch Utensilos nähen, an die Fliesen kleben und füllen!</w:t>
      </w: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4"/>
          <w:sz w:val="19"/>
          <w:szCs w:val="19"/>
        </w:rPr>
      </w:pPr>
    </w:p>
    <w:p w:rsidR="000B6313" w:rsidRDefault="000B6313" w:rsidP="00B86CAC">
      <w:pPr>
        <w:pStyle w:val="KeinAbsatzformat"/>
        <w:spacing w:after="57"/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</w:pPr>
    </w:p>
    <w:p w:rsidR="000B6313" w:rsidRDefault="000B6313" w:rsidP="00B86CAC">
      <w:pPr>
        <w:pStyle w:val="KeinAbsatzformat"/>
        <w:spacing w:after="57"/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</w:pPr>
    </w:p>
    <w:p w:rsidR="000B6313" w:rsidRDefault="000B6313" w:rsidP="00B86CAC">
      <w:pPr>
        <w:pStyle w:val="KeinAbsatzformat"/>
        <w:spacing w:after="57"/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</w:pPr>
    </w:p>
    <w:p w:rsidR="000B6313" w:rsidRDefault="000B6313" w:rsidP="00B86CAC">
      <w:pPr>
        <w:pStyle w:val="KeinAbsatzformat"/>
        <w:spacing w:after="57"/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</w:pPr>
      <w:r>
        <w:rPr>
          <w:rFonts w:ascii="HelveticaNeueLTStd-Cn" w:hAnsi="HelveticaNeueLTStd-Cn" w:cs="HelveticaNeueLTStd-Cn"/>
          <w:caps/>
          <w:noProof/>
          <w:color w:val="FF0000"/>
          <w:spacing w:val="7"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3302000</wp:posOffset>
            </wp:positionV>
            <wp:extent cx="798195" cy="1195705"/>
            <wp:effectExtent l="25400" t="0" r="0" b="0"/>
            <wp:wrapThrough wrapText="bothSides">
              <wp:wrapPolygon edited="0">
                <wp:start x="-687" y="0"/>
                <wp:lineTo x="-687" y="21107"/>
                <wp:lineTo x="21308" y="21107"/>
                <wp:lineTo x="21308" y="0"/>
                <wp:lineTo x="-687" y="0"/>
              </wp:wrapPolygon>
            </wp:wrapThrough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19570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CAC" w:rsidRDefault="00B86CAC" w:rsidP="00B86CAC">
      <w:pPr>
        <w:pStyle w:val="KeinAbsatzformat"/>
        <w:spacing w:after="57"/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  <w:t>das brauchen wir:</w:t>
      </w: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spacing w:val="6"/>
          <w:sz w:val="19"/>
          <w:szCs w:val="19"/>
        </w:rPr>
        <w:t>unters</w:t>
      </w:r>
      <w:r w:rsidR="007D1B72">
        <w:rPr>
          <w:rFonts w:ascii="HelveticaNeueLTStd-Cn" w:hAnsi="HelveticaNeueLTStd-Cn" w:cs="HelveticaNeueLTStd-Cn"/>
          <w:spacing w:val="6"/>
          <w:sz w:val="19"/>
          <w:szCs w:val="19"/>
        </w:rPr>
        <w:t>chiedlich gemustertes Wachstuch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 xml:space="preserve"> </w:t>
      </w:r>
      <w:r w:rsidR="007D1B72">
        <w:rPr>
          <w:rFonts w:ascii="HelveticaNeueLTStd-Cn" w:hAnsi="HelveticaNeueLTStd-Cn" w:cs="HelveticaNeueLTStd-Cn"/>
          <w:spacing w:val="6"/>
          <w:sz w:val="19"/>
          <w:szCs w:val="19"/>
        </w:rPr>
        <w:t>(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>55 x 45 cm groß</w:t>
      </w:r>
      <w:r w:rsidR="007D1B72">
        <w:rPr>
          <w:rFonts w:ascii="HelveticaNeueLTStd-Cn" w:hAnsi="HelveticaNeueLTStd-Cn" w:cs="HelveticaNeueLTStd-Cn"/>
          <w:spacing w:val="6"/>
          <w:sz w:val="19"/>
          <w:szCs w:val="19"/>
        </w:rPr>
        <w:t>)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>, Lineal, Stoffschere, Bleistift, Nähmaschine (mit einem Teflonfuß lässt sich Wachstuch besser nähen!), Papier für den Schnitt, tesa Powerstrips</w:t>
      </w:r>
      <w:r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 xml:space="preserve"> Waterproof Strips Large, tesafilm</w:t>
      </w:r>
      <w:r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caps/>
          <w:spacing w:val="7"/>
          <w:sz w:val="22"/>
          <w:szCs w:val="22"/>
        </w:rPr>
      </w:pPr>
    </w:p>
    <w:p w:rsidR="00B86CAC" w:rsidRDefault="000B6313" w:rsidP="00B86CAC">
      <w:pPr>
        <w:pStyle w:val="KeinAbsatzformat"/>
        <w:spacing w:after="57"/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caps/>
          <w:noProof/>
          <w:color w:val="FF0000"/>
          <w:spacing w:val="7"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4557395</wp:posOffset>
            </wp:positionV>
            <wp:extent cx="961390" cy="1441450"/>
            <wp:effectExtent l="25400" t="0" r="3810" b="0"/>
            <wp:wrapThrough wrapText="bothSides">
              <wp:wrapPolygon edited="0">
                <wp:start x="-571" y="0"/>
                <wp:lineTo x="-571" y="21315"/>
                <wp:lineTo x="21686" y="21315"/>
                <wp:lineTo x="21686" y="0"/>
                <wp:lineTo x="-571" y="0"/>
              </wp:wrapPolygon>
            </wp:wrapThrough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4414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CAC">
        <w:rPr>
          <w:rFonts w:ascii="HelveticaNeueLTStd-Cn" w:hAnsi="HelveticaNeueLTStd-Cn" w:cs="HelveticaNeueLTStd-Cn"/>
          <w:caps/>
          <w:color w:val="FF0000"/>
          <w:spacing w:val="7"/>
          <w:sz w:val="22"/>
          <w:szCs w:val="22"/>
        </w:rPr>
        <w:t>Und so wird’s gemacht:</w:t>
      </w:r>
    </w:p>
    <w:p w:rsidR="000B6313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  <w:t xml:space="preserve"> 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 xml:space="preserve">Den Schnitt entsprechend der Vorlage und Schemazeichnung auf Papier übertragen, ausschneiden und 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br/>
        <w:t>damit das Wachstuch ohne Nahtzugaben zuschneiden.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  <w:t xml:space="preserve"> 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>Taschenrücken mittig rechts auf rechts falten (22 x 21 cm) und Seitennähte mit 1 cm Nahtzugabe schließen, Taschenbeutel mittig rechts auf rechts falten (17 x 31 cm) und Seitennähte wieder mit 1 cm Nahtzugabe schließen.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7529195</wp:posOffset>
            </wp:positionV>
            <wp:extent cx="874395" cy="1310640"/>
            <wp:effectExtent l="25400" t="0" r="0" b="0"/>
            <wp:wrapThrough wrapText="bothSides">
              <wp:wrapPolygon edited="0">
                <wp:start x="-627" y="0"/>
                <wp:lineTo x="-627" y="21349"/>
                <wp:lineTo x="21333" y="21349"/>
                <wp:lineTo x="21333" y="0"/>
                <wp:lineTo x="-627" y="0"/>
              </wp:wrapPolygon>
            </wp:wrapThrough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1064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6043295</wp:posOffset>
            </wp:positionV>
            <wp:extent cx="936625" cy="1405255"/>
            <wp:effectExtent l="25400" t="0" r="3175" b="0"/>
            <wp:wrapThrough wrapText="bothSides">
              <wp:wrapPolygon edited="0">
                <wp:start x="-586" y="0"/>
                <wp:lineTo x="-586" y="21473"/>
                <wp:lineTo x="21673" y="21473"/>
                <wp:lineTo x="21673" y="0"/>
                <wp:lineTo x="-586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0525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</w:t>
      </w:r>
      <w:r w:rsidR="00B86CAC"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  <w:t xml:space="preserve"> 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>Die Ecken an beiden Taschenteilen bis knapp an die Naht abschneiden, Teile wenden und die Ecken sauber ausarbeiten, alle Nähte glatt streichen, da sich Wachstuch schlecht bügeln lässt.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8900795</wp:posOffset>
            </wp:positionV>
            <wp:extent cx="765175" cy="1147445"/>
            <wp:effectExtent l="25400" t="0" r="0" b="0"/>
            <wp:wrapThrough wrapText="bothSides">
              <wp:wrapPolygon edited="0">
                <wp:start x="-717" y="0"/>
                <wp:lineTo x="-717" y="21038"/>
                <wp:lineTo x="21510" y="21038"/>
                <wp:lineTo x="21510" y="0"/>
                <wp:lineTo x="-717" y="0"/>
              </wp:wrapPolygon>
            </wp:wrapThrough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14744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</w:t>
      </w:r>
      <w:r w:rsidR="00B86CAC"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Die Falten im Taschenbeutel entsprechend der Schnittzeichnung falten und mit tesafilm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fixieren, da Stecknadeln im Wachstuch Löcher hinterlassen. Die untere offene Kante mit 0,5 cm Nahtzugabe schließen.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noProof/>
          <w:color w:val="FF0000"/>
          <w:spacing w:val="7"/>
          <w:sz w:val="22"/>
          <w:szCs w:val="22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444500</wp:posOffset>
            </wp:positionV>
            <wp:extent cx="798195" cy="1196340"/>
            <wp:effectExtent l="25400" t="0" r="0" b="0"/>
            <wp:wrapThrough wrapText="bothSides">
              <wp:wrapPolygon edited="0">
                <wp:start x="-687" y="0"/>
                <wp:lineTo x="-687" y="21096"/>
                <wp:lineTo x="21308" y="21096"/>
                <wp:lineTo x="21308" y="0"/>
                <wp:lineTo x="-687" y="0"/>
              </wp:wrapPolygon>
            </wp:wrapThrough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19634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CAC"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Taschenbeutel rechts auf rechts auf das Rückteil legen. Damit nichts verrutscht, mit tesafilm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fixieren. Die untere Naht mit 1 cm Nahtzugabe schließen und anschließend knapp zurückschneiden, tesafilm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 xml:space="preserve"> entfernen.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>Teil wenden, Naht glatt streichen.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1699895</wp:posOffset>
            </wp:positionV>
            <wp:extent cx="813435" cy="1219200"/>
            <wp:effectExtent l="25400" t="0" r="0" b="0"/>
            <wp:wrapThrough wrapText="bothSides">
              <wp:wrapPolygon edited="0">
                <wp:start x="-674" y="0"/>
                <wp:lineTo x="-674" y="21150"/>
                <wp:lineTo x="21583" y="21150"/>
                <wp:lineTo x="21583" y="0"/>
                <wp:lineTo x="-674" y="0"/>
              </wp:wrapPolygon>
            </wp:wrapThrough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2192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313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 xml:space="preserve"> Nun die ganze Tasche rundherum mit 1 cm Nahtzugabe an den Außenkanten absteppen.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B86CAC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noProof/>
          <w:color w:val="FF0000"/>
          <w:spacing w:val="7"/>
          <w:sz w:val="22"/>
          <w:szCs w:val="22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4102100</wp:posOffset>
            </wp:positionV>
            <wp:extent cx="760730" cy="1141095"/>
            <wp:effectExtent l="25400" t="0" r="1270" b="0"/>
            <wp:wrapThrough wrapText="bothSides">
              <wp:wrapPolygon edited="0">
                <wp:start x="-721" y="0"/>
                <wp:lineTo x="-721" y="21155"/>
                <wp:lineTo x="21636" y="21155"/>
                <wp:lineTo x="21636" y="0"/>
                <wp:lineTo x="-721" y="0"/>
              </wp:wrapPolygon>
            </wp:wrapThrough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14109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IN-Bold" w:hAnsi="DIN-Bold" w:cs="DIN-Bold"/>
          <w:b/>
          <w:bCs/>
          <w:noProof/>
          <w:color w:val="FF0000"/>
          <w:spacing w:val="7"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2959100</wp:posOffset>
            </wp:positionV>
            <wp:extent cx="761365" cy="1141095"/>
            <wp:effectExtent l="25400" t="0" r="635" b="0"/>
            <wp:wrapThrough wrapText="bothSides">
              <wp:wrapPolygon edited="0">
                <wp:start x="-721" y="0"/>
                <wp:lineTo x="-721" y="21155"/>
                <wp:lineTo x="21618" y="21155"/>
                <wp:lineTo x="21618" y="0"/>
                <wp:lineTo x="-721" y="0"/>
              </wp:wrapPolygon>
            </wp:wrapThrough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14109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CAC"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color w:val="FF0000"/>
          <w:spacing w:val="6"/>
          <w:sz w:val="19"/>
          <w:szCs w:val="19"/>
        </w:rPr>
        <w:t xml:space="preserve"> 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>Mit dem Primer-Tuch (liegt der Powertrips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-Packung bei) an der gewünschten, zuvor schon gründlich gereinigten Stelle über die Fliese wischen, 10 Sekunden warten. 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5243195</wp:posOffset>
            </wp:positionV>
            <wp:extent cx="800735" cy="1200150"/>
            <wp:effectExtent l="25400" t="0" r="12065" b="0"/>
            <wp:wrapThrough wrapText="bothSides">
              <wp:wrapPolygon edited="0">
                <wp:start x="-685" y="0"/>
                <wp:lineTo x="-685" y="21486"/>
                <wp:lineTo x="21925" y="21486"/>
                <wp:lineTo x="21925" y="0"/>
                <wp:lineTo x="-685" y="0"/>
              </wp:wrapPolygon>
            </wp:wrapThrough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200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>Deckpapier auf einer Seite der tesa Powerstrips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  <w:vertAlign w:val="superscript"/>
        </w:rPr>
        <w:t>®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Waterproof Strips Large entfernen und sie mit der roten Linie nach oben bündig auf die Rückseite der Tasche kleben. Fü</w:t>
      </w:r>
      <w:r>
        <w:rPr>
          <w:rFonts w:ascii="HelveticaNeueLTStd-Cn" w:hAnsi="HelveticaNeueLTStd-Cn" w:cs="HelveticaNeueLTStd-Cn"/>
          <w:spacing w:val="6"/>
          <w:sz w:val="19"/>
          <w:szCs w:val="19"/>
        </w:rPr>
        <w:t>nf Sekunden kräftig andrücken. Zweites Deckpapier entfernen.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 xml:space="preserve"> </w:t>
      </w: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0B6313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B86CAC" w:rsidRDefault="000B6313" w:rsidP="00B86CAC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  <w:r>
        <w:rPr>
          <w:rFonts w:ascii="DIN-Bold" w:hAnsi="DIN-Bold" w:cs="DIN-Bold"/>
          <w:b/>
          <w:bCs/>
          <w:color w:val="FF0000"/>
          <w:spacing w:val="7"/>
          <w:sz w:val="22"/>
          <w:szCs w:val="22"/>
        </w:rPr>
        <w:t>›</w:t>
      </w:r>
      <w:r w:rsidR="00B86CAC">
        <w:rPr>
          <w:rFonts w:ascii="HelveticaNeueLTStd-Cn" w:hAnsi="HelveticaNeueLTStd-Cn" w:cs="HelveticaNeueLTStd-Cn"/>
          <w:spacing w:val="6"/>
          <w:sz w:val="19"/>
          <w:szCs w:val="19"/>
        </w:rPr>
        <w:t>Tasche an die gewünschte Fliese kleben und mindestens fünf Sekunden fest andrücken.</w:t>
      </w:r>
    </w:p>
    <w:p w:rsidR="003451E3" w:rsidRDefault="003451E3" w:rsidP="002505AD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1E6B99" w:rsidRDefault="001E6B99" w:rsidP="00E22FAE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E22FAE" w:rsidRDefault="000B6313" w:rsidP="00E22FAE">
      <w:pPr>
        <w:pStyle w:val="KeinAbsatzformat"/>
        <w:rPr>
          <w:rFonts w:ascii="HelveticaNeueLTStd-Cn" w:hAnsi="HelveticaNeueLTStd-Cn" w:cs="HelveticaNeueLTStd-Cn"/>
          <w:spacing w:val="4"/>
          <w:sz w:val="19"/>
          <w:szCs w:val="19"/>
        </w:rPr>
      </w:pPr>
      <w:r>
        <w:rPr>
          <w:rFonts w:ascii="HelveticaNeueLTStd-Cn" w:hAnsi="HelveticaNeueLTStd-Cn" w:cs="HelveticaNeueLTStd-Cn"/>
          <w:noProof/>
          <w:spacing w:val="6"/>
          <w:sz w:val="19"/>
          <w:szCs w:val="19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6500495</wp:posOffset>
            </wp:positionV>
            <wp:extent cx="874395" cy="1310005"/>
            <wp:effectExtent l="25400" t="0" r="0" b="0"/>
            <wp:wrapThrough wrapText="bothSides">
              <wp:wrapPolygon edited="0">
                <wp:start x="-627" y="0"/>
                <wp:lineTo x="-627" y="21359"/>
                <wp:lineTo x="21333" y="21359"/>
                <wp:lineTo x="21333" y="0"/>
                <wp:lineTo x="-627" y="0"/>
              </wp:wrapPolygon>
            </wp:wrapThrough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1000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1E3">
        <w:rPr>
          <w:rFonts w:ascii="HelveticaNeueLTStd-Cn" w:hAnsi="HelveticaNeueLTStd-Cn" w:cs="HelveticaNeueLTStd-Cn"/>
          <w:spacing w:val="6"/>
          <w:sz w:val="19"/>
          <w:szCs w:val="19"/>
        </w:rPr>
        <w:t>Wandfliesen: PA3107 PN00</w:t>
      </w:r>
      <w:r w:rsidR="00492A48">
        <w:rPr>
          <w:rFonts w:ascii="HelveticaNeueLTStd-Cn" w:hAnsi="HelveticaNeueLTStd-Cn" w:cs="HelveticaNeueLTStd-Cn"/>
          <w:spacing w:val="6"/>
          <w:sz w:val="19"/>
          <w:szCs w:val="19"/>
        </w:rPr>
        <w:t xml:space="preserve"> 20 x 20 cm</w:t>
      </w:r>
      <w:r w:rsidR="003451E3">
        <w:rPr>
          <w:rFonts w:ascii="HelveticaNeueLTStd-Cn" w:hAnsi="HelveticaNeueLTStd-Cn" w:cs="HelveticaNeueLTStd-Cn"/>
          <w:spacing w:val="6"/>
          <w:sz w:val="19"/>
          <w:szCs w:val="19"/>
        </w:rPr>
        <w:t>, Bordüre: 3709 PN00 und PN16. Beides:</w:t>
      </w:r>
      <w:r w:rsidR="003451E3">
        <w:rPr>
          <w:rFonts w:ascii="HelveticaNeueLTStd-Cn" w:hAnsi="HelveticaNeueLTStd-Cn" w:cs="HelveticaNeueLTStd-Cn"/>
          <w:spacing w:val="4"/>
          <w:sz w:val="19"/>
          <w:szCs w:val="19"/>
        </w:rPr>
        <w:t xml:space="preserve"> </w:t>
      </w:r>
      <w:r w:rsidR="00E22FAE">
        <w:rPr>
          <w:rFonts w:ascii="HelveticaNeueLTStd-Cn" w:hAnsi="HelveticaNeueLTStd-Cn" w:cs="HelveticaNeueLTStd-Cn"/>
          <w:spacing w:val="4"/>
          <w:sz w:val="19"/>
          <w:szCs w:val="19"/>
        </w:rPr>
        <w:t>: Villeroy &amp; Boch Fliesen, www.villeroy-boch.com</w:t>
      </w:r>
    </w:p>
    <w:p w:rsidR="003451E3" w:rsidRPr="00C11E4C" w:rsidRDefault="003451E3" w:rsidP="003451E3"/>
    <w:p w:rsidR="003451E3" w:rsidRDefault="003451E3" w:rsidP="003451E3">
      <w:pPr>
        <w:pStyle w:val="KeinAbsatzformat"/>
        <w:rPr>
          <w:rFonts w:ascii="HelveticaNeueLTStd-Cn" w:hAnsi="HelveticaNeueLTStd-Cn" w:cs="HelveticaNeueLTStd-Cn"/>
          <w:spacing w:val="6"/>
          <w:sz w:val="19"/>
          <w:szCs w:val="19"/>
        </w:rPr>
      </w:pPr>
    </w:p>
    <w:p w:rsidR="0046102D" w:rsidRDefault="00E8061A">
      <w:r w:rsidRPr="00E8061A">
        <w:rPr>
          <w:rFonts w:ascii="Times New Roman" w:hAnsi="Times New Roman" w:cs="Times New Roman"/>
          <w:noProof/>
          <w:spacing w:val="6"/>
          <w:sz w:val="19"/>
        </w:rPr>
        <w:drawing>
          <wp:inline distT="0" distB="0" distL="0" distR="0">
            <wp:extent cx="609600" cy="673100"/>
            <wp:effectExtent l="2540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96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6"/>
          <w:sz w:val="19"/>
        </w:rPr>
        <w:t xml:space="preserve">   </w:t>
      </w:r>
    </w:p>
    <w:p w:rsidR="00B86CAC" w:rsidRDefault="00B86CAC" w:rsidP="00B86CAC">
      <w:pPr>
        <w:pStyle w:val="KeinAbsatzformat"/>
        <w:rPr>
          <w:rFonts w:ascii="HelveticaNeueLTStd-MdCn" w:hAnsi="HelveticaNeueLTStd-MdCn" w:cs="HelveticaNeueLTStd-MdCn"/>
          <w:color w:val="FF0000"/>
          <w:spacing w:val="7"/>
          <w:sz w:val="22"/>
          <w:szCs w:val="22"/>
        </w:rPr>
      </w:pPr>
    </w:p>
    <w:p w:rsidR="00F20827" w:rsidRDefault="00B86CAC" w:rsidP="00F20827">
      <w:pPr>
        <w:pStyle w:val="KeinAbsatzformat"/>
        <w:rPr>
          <w:rFonts w:ascii="HelveticaNeueLTStd-Cn" w:hAnsi="HelveticaNeueLTStd-Cn" w:cs="HelveticaNeueLTStd-Cn"/>
          <w:spacing w:val="4"/>
          <w:sz w:val="19"/>
          <w:szCs w:val="19"/>
        </w:rPr>
      </w:pPr>
      <w:r>
        <w:rPr>
          <w:rFonts w:ascii="HelveticaNeueLTStd-MdCnO" w:hAnsi="HelveticaNeueLTStd-MdCnO" w:cs="HelveticaNeueLTStd-MdCnO"/>
          <w:i/>
          <w:iCs/>
          <w:color w:val="19E5FF"/>
          <w:spacing w:val="6"/>
          <w:sz w:val="21"/>
          <w:szCs w:val="21"/>
        </w:rPr>
        <w:t>tesa Powerstrips® Waterproof Strips Large</w:t>
      </w:r>
      <w:r>
        <w:rPr>
          <w:rFonts w:ascii="HelveticaNeueLTStd-MdCnO" w:hAnsi="HelveticaNeueLTStd-MdCnO" w:cs="HelveticaNeueLTStd-MdCnO"/>
          <w:i/>
          <w:iCs/>
          <w:color w:val="19E5FF"/>
          <w:spacing w:val="6"/>
          <w:sz w:val="21"/>
          <w:szCs w:val="21"/>
        </w:rPr>
        <w:br/>
      </w:r>
      <w:r w:rsidR="00F20827">
        <w:rPr>
          <w:rFonts w:ascii="HelveticaNeueLTStd-Cn" w:hAnsi="HelveticaNeueLTStd-Cn" w:cs="HelveticaNeueLTStd-Cn"/>
          <w:spacing w:val="4"/>
          <w:sz w:val="19"/>
          <w:szCs w:val="19"/>
        </w:rPr>
        <w:t xml:space="preserve">Ohne Schrauben, Dübel oder Nägel hält der spurlos wieder ablösbare Powerstrip bis zu zwei Kilogramm Gewicht – und das sogar über der Wanne und unter der Dusche! Packung mit 6 Strips für 4,99 Euro.  </w:t>
      </w:r>
    </w:p>
    <w:p w:rsidR="0046102D" w:rsidRDefault="0046102D" w:rsidP="00B86CAC">
      <w:pPr>
        <w:pStyle w:val="KeinAbsatzformat"/>
      </w:pPr>
    </w:p>
    <w:sectPr w:rsidR="0046102D" w:rsidSect="0046102D">
      <w:pgSz w:w="11900" w:h="16840"/>
      <w:pgMar w:top="1417" w:right="1417" w:bottom="1134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ヒラギノ角ゴ Pro W3"/>
    <w:charset w:val="4E"/>
    <w:family w:val="auto"/>
    <w:pitch w:val="variable"/>
    <w:sig w:usb0="00000001" w:usb1="00000000" w:usb2="01000407" w:usb3="00000000" w:csb0="00020000" w:csb1="00000000"/>
  </w:font>
  <w:font w:name="AvenirLTStd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Cn">
    <w:altName w:val="HelveticaNeueLT St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MdCnO">
    <w:altName w:val="HelveticaNeueLT Std Me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NeueLTStd-MdCn">
    <w:altName w:val="HelveticaNeueLT Std Me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2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hint="default"/>
        <w:position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TrackMoves/>
  <w:defaultTabStop w:val="708"/>
  <w:hyphenationZone w:val="425"/>
  <w:characterSpacingControl w:val="doNotCompress"/>
  <w:compat>
    <w:useFELayout/>
  </w:compat>
  <w:rsids>
    <w:rsidRoot w:val="0046102D"/>
    <w:rsid w:val="00086A1D"/>
    <w:rsid w:val="000B6313"/>
    <w:rsid w:val="001E6B99"/>
    <w:rsid w:val="002369BC"/>
    <w:rsid w:val="002505AD"/>
    <w:rsid w:val="003451E3"/>
    <w:rsid w:val="003F1D27"/>
    <w:rsid w:val="00430581"/>
    <w:rsid w:val="0046102D"/>
    <w:rsid w:val="00492A48"/>
    <w:rsid w:val="005768F9"/>
    <w:rsid w:val="00607040"/>
    <w:rsid w:val="00634F2A"/>
    <w:rsid w:val="006E66A7"/>
    <w:rsid w:val="007D1B72"/>
    <w:rsid w:val="00814EAD"/>
    <w:rsid w:val="008934E7"/>
    <w:rsid w:val="008C37A5"/>
    <w:rsid w:val="00A14591"/>
    <w:rsid w:val="00A44EF3"/>
    <w:rsid w:val="00A5575B"/>
    <w:rsid w:val="00B86CAC"/>
    <w:rsid w:val="00CC3CC1"/>
    <w:rsid w:val="00D1508B"/>
    <w:rsid w:val="00D20432"/>
    <w:rsid w:val="00E2052E"/>
    <w:rsid w:val="00E22FAE"/>
    <w:rsid w:val="00E8061A"/>
    <w:rsid w:val="00ED5897"/>
    <w:rsid w:val="00F2082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8C37A5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customStyle="1" w:styleId="FreieForm">
    <w:name w:val="Freie Form"/>
    <w:rsid w:val="00430581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Formatvorlage1">
    <w:name w:val="Formatvorlage1"/>
    <w:basedOn w:val="Standard"/>
    <w:qFormat/>
    <w:rsid w:val="00D1508B"/>
    <w:rPr>
      <w:rFonts w:ascii="Times New Roman" w:hAnsi="Times New Roman" w:cs="Times New Roman"/>
      <w:spacing w:val="6"/>
      <w:sz w:val="19"/>
    </w:rPr>
  </w:style>
  <w:style w:type="paragraph" w:customStyle="1" w:styleId="vorspannpos">
    <w:name w:val="vorspann pos"/>
    <w:basedOn w:val="Standard"/>
    <w:uiPriority w:val="99"/>
    <w:rsid w:val="00D1508B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AvenirLTStd-Book" w:hAnsi="AvenirLTStd-Book" w:cs="AvenirLTStd-Book"/>
      <w:color w:val="000000"/>
      <w:sz w:val="28"/>
      <w:szCs w:val="28"/>
    </w:rPr>
  </w:style>
  <w:style w:type="paragraph" w:customStyle="1" w:styleId="KeinAbsatzformat">
    <w:name w:val="[Kein Absatzformat]"/>
    <w:rsid w:val="00D150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customStyle="1" w:styleId="TesaBad">
    <w:name w:val="TesaBad"/>
    <w:basedOn w:val="KeinAbsatzformat"/>
    <w:qFormat/>
    <w:rsid w:val="00D1508B"/>
    <w:rPr>
      <w:rFonts w:ascii="HelveticaNeueLTStd-Cn" w:hAnsi="HelveticaNeueLTStd-Cn" w:cs="HelveticaNeueLTStd-Cn"/>
      <w:spacing w:val="4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d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 xmlns="http://schemas.apple.com/cocoa/2006/metadata">
  <generator>CocoaOOXMLWriter/1138.23</generator>
</me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12E61-2BB0-A841-8206-E162C699A418}">
  <ds:schemaRefs>
    <ds:schemaRef ds:uri="http://schemas.apple.com/cocoa/2006/metadata"/>
  </ds:schemaRefs>
</ds:datastoreItem>
</file>

<file path=customXml/itemProps2.xml><?xml version="1.0" encoding="utf-8"?>
<ds:datastoreItem xmlns:ds="http://schemas.openxmlformats.org/officeDocument/2006/customXml" ds:itemID="{3D2F74E3-A985-0F4F-B020-9A084A5E6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2079</Characters>
  <Application>Microsoft Macintosh Word</Application>
  <DocSecurity>0</DocSecurity>
  <Lines>17</Lines>
  <Paragraphs>4</Paragraphs>
  <ScaleCrop>false</ScaleCrop>
  <Company>Redaktion Wohnidee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 Nevermann</dc:creator>
  <cp:lastModifiedBy>Carolin Nevermann</cp:lastModifiedBy>
  <cp:revision>20</cp:revision>
  <cp:lastPrinted>2013-09-18T16:11:00Z</cp:lastPrinted>
  <dcterms:created xsi:type="dcterms:W3CDTF">2013-05-21T12:34:00Z</dcterms:created>
  <dcterms:modified xsi:type="dcterms:W3CDTF">2013-10-02T13:58:00Z</dcterms:modified>
</cp:coreProperties>
</file>